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5" w:rsidRPr="00E14685" w:rsidRDefault="00396848">
      <w:pPr>
        <w:tabs>
          <w:tab w:val="left" w:pos="1620"/>
          <w:tab w:val="left" w:pos="3960"/>
        </w:tabs>
        <w:jc w:val="center"/>
        <w:rPr>
          <w:rFonts w:ascii="Arial" w:hAnsi="Arial" w:cs="Arial"/>
          <w:b/>
          <w:szCs w:val="24"/>
          <w:lang w:val="en-US" w:eastAsia="en-US"/>
        </w:rPr>
      </w:pPr>
      <w:smartTag w:uri="urn:schemas-microsoft-com:office:smarttags" w:element="place">
        <w:r w:rsidRPr="00E14685">
          <w:rPr>
            <w:rFonts w:ascii="Arial" w:hAnsi="Arial" w:cs="Arial"/>
            <w:b/>
            <w:szCs w:val="24"/>
            <w:lang w:val="en-US" w:eastAsia="en-US"/>
          </w:rPr>
          <w:t>Magdalena</w:t>
        </w:r>
      </w:smartTag>
      <w:r w:rsidRPr="00E14685">
        <w:rPr>
          <w:rFonts w:ascii="Arial" w:hAnsi="Arial" w:cs="Arial"/>
          <w:b/>
          <w:szCs w:val="24"/>
          <w:lang w:val="en-US" w:eastAsia="en-US"/>
        </w:rPr>
        <w:t xml:space="preserve"> Götz</w:t>
      </w:r>
    </w:p>
    <w:p w:rsidR="00D46BF5" w:rsidRPr="00E14685" w:rsidRDefault="00D46BF5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US" w:eastAsia="en-US"/>
        </w:rPr>
      </w:pPr>
    </w:p>
    <w:p w:rsidR="0016090F" w:rsidRPr="00E14685" w:rsidRDefault="0016090F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US" w:eastAsia="en-US"/>
        </w:rPr>
      </w:pPr>
    </w:p>
    <w:p w:rsidR="00D46BF5" w:rsidRPr="00E14685" w:rsidRDefault="00D46BF5" w:rsidP="005A33A9">
      <w:pPr>
        <w:tabs>
          <w:tab w:val="left" w:pos="3960"/>
        </w:tabs>
        <w:spacing w:line="360" w:lineRule="auto"/>
        <w:ind w:left="2340" w:hanging="2340"/>
        <w:rPr>
          <w:rFonts w:ascii="Arial" w:hAnsi="Arial" w:cs="Arial"/>
          <w:szCs w:val="24"/>
          <w:lang w:val="en-GB"/>
        </w:rPr>
      </w:pPr>
      <w:r w:rsidRPr="00E14685">
        <w:rPr>
          <w:rFonts w:ascii="Arial" w:hAnsi="Arial" w:cs="Arial"/>
          <w:b/>
          <w:szCs w:val="24"/>
          <w:lang w:val="en-GB"/>
        </w:rPr>
        <w:t>Date of Birth:</w:t>
      </w:r>
      <w:r w:rsidRPr="00E14685">
        <w:rPr>
          <w:rFonts w:ascii="Arial" w:hAnsi="Arial" w:cs="Arial"/>
          <w:szCs w:val="24"/>
          <w:lang w:val="en-GB"/>
        </w:rPr>
        <w:tab/>
      </w:r>
      <w:smartTag w:uri="urn:schemas-microsoft-com:office:smarttags" w:element="date">
        <w:smartTagPr>
          <w:attr w:name="Month" w:val="1"/>
          <w:attr w:name="Day" w:val="17"/>
          <w:attr w:name="Year" w:val="1962"/>
        </w:smartTagPr>
        <w:r w:rsidR="00396848" w:rsidRPr="00E14685">
          <w:rPr>
            <w:rFonts w:ascii="Arial" w:hAnsi="Arial" w:cs="Arial"/>
            <w:szCs w:val="24"/>
            <w:lang w:val="en-GB"/>
          </w:rPr>
          <w:t>January 17, 1962</w:t>
        </w:r>
      </w:smartTag>
    </w:p>
    <w:p w:rsidR="002C5CEE" w:rsidRPr="00E14685" w:rsidRDefault="00D46BF5" w:rsidP="005A33A9">
      <w:pPr>
        <w:tabs>
          <w:tab w:val="left" w:pos="3960"/>
        </w:tabs>
        <w:ind w:left="2340" w:hanging="2340"/>
        <w:rPr>
          <w:rFonts w:ascii="Arial" w:hAnsi="Arial" w:cs="Arial"/>
          <w:szCs w:val="24"/>
          <w:lang w:val="en-GB"/>
        </w:rPr>
      </w:pPr>
      <w:r w:rsidRPr="00E14685">
        <w:rPr>
          <w:rFonts w:ascii="Arial" w:hAnsi="Arial" w:cs="Arial"/>
          <w:b/>
          <w:szCs w:val="24"/>
          <w:lang w:val="en-GB"/>
        </w:rPr>
        <w:t xml:space="preserve">Address: </w:t>
      </w:r>
      <w:r w:rsidRPr="00E14685">
        <w:rPr>
          <w:rFonts w:ascii="Arial" w:hAnsi="Arial" w:cs="Arial"/>
          <w:b/>
          <w:szCs w:val="24"/>
          <w:lang w:val="en-GB"/>
        </w:rPr>
        <w:tab/>
      </w:r>
      <w:r w:rsidR="00E06C98" w:rsidRPr="00E06C98">
        <w:rPr>
          <w:rFonts w:ascii="Arial" w:hAnsi="Arial" w:cs="Arial"/>
          <w:szCs w:val="24"/>
          <w:lang w:val="en-GB"/>
        </w:rPr>
        <w:t xml:space="preserve">Director, </w:t>
      </w:r>
      <w:smartTag w:uri="urn:schemas-microsoft-com:office:smarttags" w:element="place">
        <w:smartTag w:uri="urn:schemas-microsoft-com:office:smarttags" w:element="PlaceType">
          <w:r w:rsidR="002C5CEE" w:rsidRPr="00E06C98">
            <w:rPr>
              <w:rFonts w:ascii="Arial" w:hAnsi="Arial" w:cs="Arial"/>
              <w:szCs w:val="24"/>
              <w:lang w:val="en-GB"/>
            </w:rPr>
            <w:t>Institute</w:t>
          </w:r>
        </w:smartTag>
        <w:r w:rsidR="002C5CEE" w:rsidRPr="00E14685">
          <w:rPr>
            <w:rFonts w:ascii="Arial" w:hAnsi="Arial" w:cs="Arial"/>
            <w:szCs w:val="24"/>
            <w:lang w:val="en-GB"/>
          </w:rPr>
          <w:t xml:space="preserve"> of </w:t>
        </w:r>
        <w:smartTag w:uri="urn:schemas-microsoft-com:office:smarttags" w:element="PlaceName">
          <w:r w:rsidR="002C5CEE" w:rsidRPr="00E14685">
            <w:rPr>
              <w:rFonts w:ascii="Arial" w:hAnsi="Arial" w:cs="Arial"/>
              <w:szCs w:val="24"/>
              <w:lang w:val="en-GB"/>
            </w:rPr>
            <w:t>Stem Cell</w:t>
          </w:r>
        </w:smartTag>
      </w:smartTag>
      <w:r w:rsidR="002C5CEE" w:rsidRPr="00E14685">
        <w:rPr>
          <w:rFonts w:ascii="Arial" w:hAnsi="Arial" w:cs="Arial"/>
          <w:szCs w:val="24"/>
          <w:lang w:val="en-GB"/>
        </w:rPr>
        <w:t xml:space="preserve"> Research</w:t>
      </w:r>
    </w:p>
    <w:p w:rsidR="00E06C98" w:rsidRDefault="0041246B" w:rsidP="00E06C98">
      <w:pPr>
        <w:tabs>
          <w:tab w:val="left" w:pos="3960"/>
        </w:tabs>
        <w:ind w:left="2340" w:hanging="234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ab/>
      </w:r>
      <w:r w:rsidR="00E06C98">
        <w:rPr>
          <w:rFonts w:ascii="Arial" w:hAnsi="Arial" w:cs="Arial"/>
          <w:szCs w:val="24"/>
          <w:lang w:val="en-GB"/>
        </w:rPr>
        <w:t>Helmholtz Zentrum München</w:t>
      </w:r>
    </w:p>
    <w:p w:rsidR="00E06C98" w:rsidRPr="001357FD" w:rsidRDefault="00E06C98" w:rsidP="00E06C98">
      <w:pPr>
        <w:tabs>
          <w:tab w:val="left" w:pos="3960"/>
        </w:tabs>
        <w:ind w:left="2340" w:hanging="234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4"/>
              <w:lang w:val="en-GB"/>
            </w:rPr>
            <w:t>German</w:t>
          </w:r>
        </w:smartTag>
        <w:smartTag w:uri="urn:schemas-microsoft-com:office:smarttags" w:element="PlaceName">
          <w:r>
            <w:rPr>
              <w:rFonts w:ascii="Arial" w:hAnsi="Arial" w:cs="Arial"/>
              <w:szCs w:val="24"/>
              <w:lang w:val="en-GB"/>
            </w:rPr>
            <w:t>Research</w:t>
          </w:r>
        </w:smartTag>
        <w:smartTag w:uri="urn:schemas-microsoft-com:office:smarttags" w:element="PlaceType">
          <w:r>
            <w:rPr>
              <w:rFonts w:ascii="Arial" w:hAnsi="Arial" w:cs="Arial"/>
              <w:szCs w:val="24"/>
              <w:lang w:val="en-GB"/>
            </w:rPr>
            <w:t>Center</w:t>
          </w:r>
        </w:smartTag>
      </w:smartTag>
      <w:r>
        <w:rPr>
          <w:rFonts w:ascii="Arial" w:hAnsi="Arial" w:cs="Arial"/>
          <w:szCs w:val="24"/>
          <w:lang w:val="en-GB"/>
        </w:rPr>
        <w:t xml:space="preserve"> for Environmental Health (GmbH)</w:t>
      </w:r>
    </w:p>
    <w:p w:rsidR="00D46BF5" w:rsidRPr="00E03944" w:rsidRDefault="00E06C98" w:rsidP="005A33A9">
      <w:pPr>
        <w:tabs>
          <w:tab w:val="left" w:pos="3960"/>
        </w:tabs>
        <w:spacing w:line="360" w:lineRule="auto"/>
        <w:ind w:left="2340" w:hanging="23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GB"/>
        </w:rPr>
        <w:tab/>
      </w:r>
      <w:r w:rsidR="0041246B" w:rsidRPr="00E03944">
        <w:rPr>
          <w:rFonts w:ascii="Arial" w:hAnsi="Arial" w:cs="Arial"/>
          <w:szCs w:val="24"/>
          <w:lang w:val="en-US"/>
        </w:rPr>
        <w:t>IngolstädterLandstraß</w:t>
      </w:r>
      <w:r w:rsidR="002C5CEE" w:rsidRPr="00E03944">
        <w:rPr>
          <w:rFonts w:ascii="Arial" w:hAnsi="Arial" w:cs="Arial"/>
          <w:szCs w:val="24"/>
          <w:lang w:val="en-US"/>
        </w:rPr>
        <w:t>e 1, 85764 Neuherberg</w:t>
      </w:r>
      <w:r w:rsidR="00A63C74">
        <w:rPr>
          <w:rFonts w:ascii="Arial" w:hAnsi="Arial" w:cs="Arial"/>
          <w:szCs w:val="24"/>
          <w:lang w:val="en-US"/>
        </w:rPr>
        <w:t>/Mu</w:t>
      </w:r>
      <w:r w:rsidR="002C5CEE" w:rsidRPr="00E03944">
        <w:rPr>
          <w:rFonts w:ascii="Arial" w:hAnsi="Arial" w:cs="Arial"/>
          <w:szCs w:val="24"/>
          <w:lang w:val="en-US"/>
        </w:rPr>
        <w:t>nich</w:t>
      </w:r>
    </w:p>
    <w:p w:rsidR="00D46BF5" w:rsidRPr="00E06C98" w:rsidRDefault="001D342E" w:rsidP="005A33A9">
      <w:pPr>
        <w:tabs>
          <w:tab w:val="left" w:pos="3960"/>
        </w:tabs>
        <w:ind w:left="2340" w:hanging="2340"/>
        <w:rPr>
          <w:rFonts w:ascii="Arial" w:hAnsi="Arial" w:cs="Arial"/>
          <w:szCs w:val="24"/>
          <w:lang w:val="en-US"/>
        </w:rPr>
      </w:pPr>
      <w:r w:rsidRPr="00E03944">
        <w:rPr>
          <w:rFonts w:ascii="Arial" w:hAnsi="Arial" w:cs="Arial"/>
          <w:szCs w:val="24"/>
          <w:lang w:val="en-US"/>
        </w:rPr>
        <w:tab/>
      </w:r>
      <w:r w:rsidR="00E06C98">
        <w:rPr>
          <w:rFonts w:ascii="Arial" w:hAnsi="Arial" w:cs="Arial"/>
          <w:szCs w:val="24"/>
          <w:lang w:val="en-US"/>
        </w:rPr>
        <w:t xml:space="preserve">Chair of </w:t>
      </w:r>
      <w:r w:rsidR="00E06C98" w:rsidRPr="00E14685">
        <w:rPr>
          <w:rFonts w:ascii="Arial" w:hAnsi="Arial" w:cs="Arial"/>
          <w:szCs w:val="24"/>
          <w:lang w:val="en-GB"/>
        </w:rPr>
        <w:t>Physiological Genomics</w:t>
      </w:r>
      <w:r w:rsidR="00E06C98">
        <w:rPr>
          <w:rFonts w:ascii="Arial" w:hAnsi="Arial" w:cs="Arial"/>
          <w:szCs w:val="24"/>
          <w:lang w:val="en-GB"/>
        </w:rPr>
        <w:t>,</w:t>
      </w:r>
      <w:r w:rsidR="00E06C98">
        <w:rPr>
          <w:rFonts w:ascii="Arial" w:hAnsi="Arial" w:cs="Arial"/>
          <w:szCs w:val="24"/>
          <w:lang w:val="en-US"/>
        </w:rPr>
        <w:t xml:space="preserve">Medical Faculty, Biomedical Center, </w:t>
      </w:r>
      <w:r w:rsidR="00D46BF5" w:rsidRPr="00E06C98">
        <w:rPr>
          <w:rFonts w:ascii="Arial" w:hAnsi="Arial" w:cs="Arial"/>
          <w:szCs w:val="24"/>
          <w:lang w:val="en-US"/>
        </w:rPr>
        <w:t>Ludwig-Maximilians-UniversitätMünchen (LMU)</w:t>
      </w:r>
    </w:p>
    <w:p w:rsidR="00D46BF5" w:rsidRPr="00E14685" w:rsidRDefault="001D342E" w:rsidP="00E06C98">
      <w:pPr>
        <w:tabs>
          <w:tab w:val="left" w:pos="3960"/>
        </w:tabs>
        <w:ind w:left="2340" w:hanging="2340"/>
        <w:rPr>
          <w:rFonts w:ascii="Arial" w:hAnsi="Arial" w:cs="Arial"/>
          <w:szCs w:val="24"/>
          <w:lang w:val="en-GB"/>
        </w:rPr>
      </w:pPr>
      <w:r w:rsidRPr="00E06C98">
        <w:rPr>
          <w:rFonts w:ascii="Arial" w:hAnsi="Arial" w:cs="Arial"/>
          <w:szCs w:val="24"/>
          <w:lang w:val="en-US"/>
        </w:rPr>
        <w:tab/>
      </w:r>
      <w:r w:rsidR="00A63C74">
        <w:rPr>
          <w:rFonts w:ascii="Arial" w:hAnsi="Arial" w:cs="Arial"/>
          <w:szCs w:val="24"/>
          <w:lang w:val="en-US"/>
        </w:rPr>
        <w:t>Großhadernerstr. 9</w:t>
      </w:r>
      <w:r w:rsidR="00D46BF5" w:rsidRPr="00E14685">
        <w:rPr>
          <w:rFonts w:ascii="Arial" w:hAnsi="Arial" w:cs="Arial"/>
          <w:szCs w:val="24"/>
          <w:lang w:val="en-GB"/>
        </w:rPr>
        <w:t>, 8</w:t>
      </w:r>
      <w:r w:rsidR="00A63C74">
        <w:rPr>
          <w:rFonts w:ascii="Arial" w:hAnsi="Arial" w:cs="Arial"/>
          <w:szCs w:val="24"/>
          <w:lang w:val="en-GB"/>
        </w:rPr>
        <w:t>2152 Planegg/Munich</w:t>
      </w:r>
    </w:p>
    <w:p w:rsidR="001D342E" w:rsidRPr="00E14685" w:rsidRDefault="001D342E" w:rsidP="005A33A9">
      <w:pPr>
        <w:tabs>
          <w:tab w:val="left" w:pos="3960"/>
        </w:tabs>
        <w:ind w:left="2340" w:hanging="2340"/>
        <w:rPr>
          <w:rFonts w:ascii="Arial" w:hAnsi="Arial" w:cs="Arial"/>
          <w:b/>
          <w:szCs w:val="24"/>
          <w:lang w:val="en-GB"/>
        </w:rPr>
      </w:pPr>
      <w:r w:rsidRPr="00E14685">
        <w:rPr>
          <w:rFonts w:ascii="Arial" w:hAnsi="Arial" w:cs="Arial"/>
          <w:b/>
          <w:szCs w:val="24"/>
          <w:lang w:val="en-GB"/>
        </w:rPr>
        <w:t xml:space="preserve">Contact: </w:t>
      </w:r>
    </w:p>
    <w:p w:rsidR="0016090F" w:rsidRPr="0041246B" w:rsidRDefault="00D46BF5" w:rsidP="0041246B">
      <w:pPr>
        <w:tabs>
          <w:tab w:val="left" w:pos="3240"/>
          <w:tab w:val="left" w:pos="3960"/>
        </w:tabs>
        <w:ind w:left="2340" w:hanging="2340"/>
        <w:rPr>
          <w:rFonts w:ascii="Arial" w:hAnsi="Arial" w:cs="Arial"/>
          <w:szCs w:val="24"/>
          <w:lang w:val="it-IT"/>
        </w:rPr>
      </w:pPr>
      <w:r w:rsidRPr="0041246B">
        <w:rPr>
          <w:rFonts w:ascii="Arial" w:hAnsi="Arial" w:cs="Arial"/>
          <w:szCs w:val="24"/>
          <w:lang w:val="it-IT"/>
        </w:rPr>
        <w:t xml:space="preserve">E-mail: </w:t>
      </w:r>
      <w:r w:rsidR="001D342E" w:rsidRPr="0041246B">
        <w:rPr>
          <w:rFonts w:ascii="Arial" w:hAnsi="Arial" w:cs="Arial"/>
          <w:szCs w:val="24"/>
          <w:lang w:val="it-IT"/>
        </w:rPr>
        <w:tab/>
      </w:r>
      <w:r w:rsidR="00DF3B67" w:rsidRPr="0041246B">
        <w:rPr>
          <w:rFonts w:ascii="Arial" w:hAnsi="Arial" w:cs="Arial"/>
          <w:szCs w:val="24"/>
          <w:lang w:val="it-IT"/>
        </w:rPr>
        <w:t>HMGU</w:t>
      </w:r>
      <w:r w:rsidR="0016090F" w:rsidRPr="0041246B">
        <w:rPr>
          <w:rFonts w:ascii="Arial" w:hAnsi="Arial" w:cs="Arial"/>
          <w:szCs w:val="24"/>
          <w:lang w:val="it-IT"/>
        </w:rPr>
        <w:t>:</w:t>
      </w:r>
      <w:r w:rsidR="0041246B" w:rsidRPr="0041246B">
        <w:rPr>
          <w:rFonts w:ascii="Arial" w:hAnsi="Arial" w:cs="Arial"/>
          <w:szCs w:val="24"/>
          <w:lang w:val="it-IT"/>
        </w:rPr>
        <w:tab/>
      </w:r>
      <w:r w:rsidR="0016090F" w:rsidRPr="0041246B">
        <w:rPr>
          <w:rFonts w:ascii="Arial" w:hAnsi="Arial" w:cs="Arial"/>
          <w:szCs w:val="24"/>
          <w:lang w:val="it-IT"/>
        </w:rPr>
        <w:t>magdalena.goetz@</w:t>
      </w:r>
      <w:r w:rsidR="00DF3B67" w:rsidRPr="0041246B">
        <w:rPr>
          <w:rFonts w:ascii="Arial" w:hAnsi="Arial" w:cs="Arial"/>
          <w:szCs w:val="24"/>
          <w:lang w:val="it-IT"/>
        </w:rPr>
        <w:t>helmholtz-muenchen</w:t>
      </w:r>
      <w:r w:rsidR="0016090F" w:rsidRPr="0041246B">
        <w:rPr>
          <w:rFonts w:ascii="Arial" w:hAnsi="Arial" w:cs="Arial"/>
          <w:szCs w:val="24"/>
          <w:lang w:val="it-IT"/>
        </w:rPr>
        <w:t>.de</w:t>
      </w:r>
    </w:p>
    <w:p w:rsidR="00D46BF5" w:rsidRPr="0041246B" w:rsidRDefault="0016090F" w:rsidP="0041246B">
      <w:pPr>
        <w:tabs>
          <w:tab w:val="left" w:pos="3240"/>
          <w:tab w:val="left" w:pos="3960"/>
        </w:tabs>
        <w:ind w:left="2340" w:hanging="2340"/>
        <w:rPr>
          <w:rFonts w:ascii="Arial" w:hAnsi="Arial" w:cs="Arial"/>
          <w:szCs w:val="24"/>
          <w:lang w:val="it-IT"/>
        </w:rPr>
      </w:pPr>
      <w:r w:rsidRPr="0041246B">
        <w:rPr>
          <w:rFonts w:ascii="Arial" w:hAnsi="Arial" w:cs="Arial"/>
          <w:szCs w:val="24"/>
          <w:lang w:val="it-IT"/>
        </w:rPr>
        <w:tab/>
      </w:r>
      <w:r w:rsidR="0041246B" w:rsidRPr="0041246B">
        <w:rPr>
          <w:rFonts w:ascii="Arial" w:hAnsi="Arial" w:cs="Arial"/>
          <w:szCs w:val="24"/>
          <w:lang w:val="it-IT"/>
        </w:rPr>
        <w:t>LMU:</w:t>
      </w:r>
      <w:r w:rsidR="0041246B" w:rsidRPr="0041246B">
        <w:rPr>
          <w:rFonts w:ascii="Arial" w:hAnsi="Arial" w:cs="Arial"/>
          <w:szCs w:val="24"/>
          <w:lang w:val="it-IT"/>
        </w:rPr>
        <w:tab/>
      </w:r>
      <w:smartTag w:uri="urn:schemas-microsoft-com:office:smarttags" w:element="PersonName">
        <w:r w:rsidR="00097486" w:rsidRPr="0041246B">
          <w:rPr>
            <w:rFonts w:ascii="Arial" w:hAnsi="Arial" w:cs="Arial"/>
            <w:szCs w:val="24"/>
            <w:lang w:val="it-IT"/>
          </w:rPr>
          <w:t>magdalena.goetz</w:t>
        </w:r>
        <w:r w:rsidR="00D46BF5" w:rsidRPr="0041246B">
          <w:rPr>
            <w:rFonts w:ascii="Arial" w:hAnsi="Arial" w:cs="Arial"/>
            <w:szCs w:val="24"/>
            <w:lang w:val="it-IT"/>
          </w:rPr>
          <w:t>@l</w:t>
        </w:r>
        <w:r w:rsidR="00097486" w:rsidRPr="0041246B">
          <w:rPr>
            <w:rFonts w:ascii="Arial" w:hAnsi="Arial" w:cs="Arial"/>
            <w:szCs w:val="24"/>
            <w:lang w:val="it-IT"/>
          </w:rPr>
          <w:t>rz</w:t>
        </w:r>
        <w:r w:rsidR="00D46BF5" w:rsidRPr="0041246B">
          <w:rPr>
            <w:rFonts w:ascii="Arial" w:hAnsi="Arial" w:cs="Arial"/>
            <w:szCs w:val="24"/>
            <w:lang w:val="it-IT"/>
          </w:rPr>
          <w:t>.uni-muenchen.de</w:t>
        </w:r>
      </w:smartTag>
    </w:p>
    <w:p w:rsidR="00097486" w:rsidRPr="002229CD" w:rsidRDefault="00D46BF5" w:rsidP="0041246B">
      <w:pPr>
        <w:tabs>
          <w:tab w:val="left" w:pos="3240"/>
          <w:tab w:val="left" w:pos="3960"/>
        </w:tabs>
        <w:ind w:left="2340" w:hanging="2340"/>
        <w:rPr>
          <w:rFonts w:ascii="Arial" w:hAnsi="Arial" w:cs="Arial"/>
          <w:szCs w:val="24"/>
          <w:lang w:val="en-US"/>
        </w:rPr>
      </w:pPr>
      <w:r w:rsidRPr="002229CD">
        <w:rPr>
          <w:rFonts w:ascii="Arial" w:hAnsi="Arial" w:cs="Arial"/>
          <w:szCs w:val="24"/>
          <w:lang w:val="en-US"/>
        </w:rPr>
        <w:t>Phone</w:t>
      </w:r>
      <w:r w:rsidR="001D342E" w:rsidRPr="002229CD">
        <w:rPr>
          <w:rFonts w:ascii="Arial" w:hAnsi="Arial" w:cs="Arial"/>
          <w:szCs w:val="24"/>
          <w:lang w:val="en-US"/>
        </w:rPr>
        <w:tab/>
      </w:r>
      <w:r w:rsidR="00DF3B67" w:rsidRPr="002229CD">
        <w:rPr>
          <w:rFonts w:ascii="Arial" w:hAnsi="Arial" w:cs="Arial"/>
          <w:szCs w:val="24"/>
          <w:lang w:val="en-US"/>
        </w:rPr>
        <w:t>HMGU</w:t>
      </w:r>
      <w:r w:rsidR="0041246B" w:rsidRPr="002229CD">
        <w:rPr>
          <w:rFonts w:ascii="Arial" w:hAnsi="Arial" w:cs="Arial"/>
          <w:szCs w:val="24"/>
          <w:lang w:val="en-US"/>
        </w:rPr>
        <w:t>:</w:t>
      </w:r>
      <w:r w:rsidR="0041246B" w:rsidRPr="002229CD">
        <w:rPr>
          <w:rFonts w:ascii="Arial" w:hAnsi="Arial" w:cs="Arial"/>
          <w:szCs w:val="24"/>
          <w:lang w:val="en-US"/>
        </w:rPr>
        <w:tab/>
      </w:r>
      <w:r w:rsidRPr="002229CD">
        <w:rPr>
          <w:rFonts w:ascii="Arial" w:hAnsi="Arial" w:cs="Arial"/>
          <w:szCs w:val="24"/>
          <w:lang w:val="en-US"/>
        </w:rPr>
        <w:t>+49-</w:t>
      </w:r>
      <w:r w:rsidR="00097486" w:rsidRPr="002229CD">
        <w:rPr>
          <w:rFonts w:ascii="Arial" w:hAnsi="Arial" w:cs="Arial"/>
          <w:szCs w:val="24"/>
          <w:lang w:val="en-US"/>
        </w:rPr>
        <w:t>(0)</w:t>
      </w:r>
      <w:r w:rsidRPr="002229CD">
        <w:rPr>
          <w:rFonts w:ascii="Arial" w:hAnsi="Arial" w:cs="Arial"/>
          <w:szCs w:val="24"/>
          <w:lang w:val="en-US"/>
        </w:rPr>
        <w:t>89-</w:t>
      </w:r>
      <w:r w:rsidR="00097486" w:rsidRPr="002229CD">
        <w:rPr>
          <w:rFonts w:ascii="Arial" w:hAnsi="Arial" w:cs="Arial"/>
          <w:szCs w:val="24"/>
          <w:lang w:val="en-US"/>
        </w:rPr>
        <w:t>3187-3750</w:t>
      </w:r>
    </w:p>
    <w:p w:rsidR="00D46BF5" w:rsidRPr="0041246B" w:rsidRDefault="0041246B" w:rsidP="0041246B">
      <w:pPr>
        <w:tabs>
          <w:tab w:val="left" w:pos="2340"/>
          <w:tab w:val="left" w:pos="3240"/>
          <w:tab w:val="left" w:pos="3960"/>
        </w:tabs>
        <w:ind w:left="2340" w:hanging="2340"/>
        <w:rPr>
          <w:rFonts w:ascii="Arial" w:hAnsi="Arial" w:cs="Arial"/>
          <w:szCs w:val="24"/>
        </w:rPr>
      </w:pPr>
      <w:r w:rsidRPr="002229CD">
        <w:rPr>
          <w:rFonts w:ascii="Arial" w:hAnsi="Arial" w:cs="Arial"/>
          <w:szCs w:val="24"/>
          <w:lang w:val="en-US"/>
        </w:rPr>
        <w:tab/>
      </w:r>
      <w:r w:rsidRPr="0041246B">
        <w:rPr>
          <w:rFonts w:ascii="Arial" w:hAnsi="Arial" w:cs="Arial"/>
          <w:szCs w:val="24"/>
        </w:rPr>
        <w:t>LMU:</w:t>
      </w:r>
      <w:r w:rsidRPr="0041246B">
        <w:rPr>
          <w:rFonts w:ascii="Arial" w:hAnsi="Arial" w:cs="Arial"/>
          <w:szCs w:val="24"/>
        </w:rPr>
        <w:tab/>
      </w:r>
      <w:r w:rsidR="00097486" w:rsidRPr="0041246B">
        <w:rPr>
          <w:rFonts w:ascii="Arial" w:hAnsi="Arial" w:cs="Arial"/>
          <w:szCs w:val="24"/>
        </w:rPr>
        <w:t>+49-(0)89-</w:t>
      </w:r>
      <w:r w:rsidR="00D46BF5" w:rsidRPr="0041246B">
        <w:rPr>
          <w:rFonts w:ascii="Arial" w:hAnsi="Arial" w:cs="Arial"/>
          <w:szCs w:val="24"/>
        </w:rPr>
        <w:t>2180-7</w:t>
      </w:r>
      <w:r w:rsidR="00097486" w:rsidRPr="0041246B">
        <w:rPr>
          <w:rFonts w:ascii="Arial" w:hAnsi="Arial" w:cs="Arial"/>
          <w:szCs w:val="24"/>
        </w:rPr>
        <w:t>5252</w:t>
      </w:r>
    </w:p>
    <w:p w:rsidR="00097486" w:rsidRPr="0041246B" w:rsidRDefault="00D46BF5" w:rsidP="0041246B">
      <w:pPr>
        <w:tabs>
          <w:tab w:val="left" w:pos="2340"/>
          <w:tab w:val="left" w:pos="2880"/>
          <w:tab w:val="left" w:pos="3240"/>
          <w:tab w:val="left" w:pos="3960"/>
        </w:tabs>
        <w:ind w:left="2340" w:hanging="2340"/>
        <w:rPr>
          <w:rFonts w:ascii="Arial" w:hAnsi="Arial" w:cs="Arial"/>
          <w:szCs w:val="24"/>
        </w:rPr>
      </w:pPr>
      <w:r w:rsidRPr="0041246B">
        <w:rPr>
          <w:rFonts w:ascii="Arial" w:hAnsi="Arial" w:cs="Arial"/>
          <w:szCs w:val="24"/>
        </w:rPr>
        <w:t>Fax</w:t>
      </w:r>
      <w:r w:rsidR="002B4EFA" w:rsidRPr="0041246B">
        <w:rPr>
          <w:rFonts w:ascii="Arial" w:hAnsi="Arial" w:cs="Arial"/>
          <w:szCs w:val="24"/>
        </w:rPr>
        <w:tab/>
      </w:r>
      <w:r w:rsidR="00DF3B67" w:rsidRPr="0041246B">
        <w:rPr>
          <w:rFonts w:ascii="Arial" w:hAnsi="Arial" w:cs="Arial"/>
          <w:szCs w:val="24"/>
        </w:rPr>
        <w:t>HMGU</w:t>
      </w:r>
      <w:r w:rsidRPr="0041246B">
        <w:rPr>
          <w:rFonts w:ascii="Arial" w:hAnsi="Arial" w:cs="Arial"/>
          <w:szCs w:val="24"/>
        </w:rPr>
        <w:t>:</w:t>
      </w:r>
      <w:r w:rsidR="0041246B">
        <w:rPr>
          <w:rFonts w:ascii="Arial" w:hAnsi="Arial" w:cs="Arial"/>
          <w:szCs w:val="24"/>
        </w:rPr>
        <w:tab/>
      </w:r>
      <w:r w:rsidRPr="0041246B">
        <w:rPr>
          <w:rFonts w:ascii="Arial" w:hAnsi="Arial" w:cs="Arial"/>
          <w:szCs w:val="24"/>
        </w:rPr>
        <w:t>+49-</w:t>
      </w:r>
      <w:r w:rsidR="00097486" w:rsidRPr="0041246B">
        <w:rPr>
          <w:rFonts w:ascii="Arial" w:hAnsi="Arial" w:cs="Arial"/>
          <w:szCs w:val="24"/>
        </w:rPr>
        <w:t>(0)</w:t>
      </w:r>
      <w:r w:rsidRPr="0041246B">
        <w:rPr>
          <w:rFonts w:ascii="Arial" w:hAnsi="Arial" w:cs="Arial"/>
          <w:szCs w:val="24"/>
        </w:rPr>
        <w:t>89-</w:t>
      </w:r>
      <w:r w:rsidR="00097486" w:rsidRPr="0041246B">
        <w:rPr>
          <w:rFonts w:ascii="Arial" w:hAnsi="Arial" w:cs="Arial"/>
          <w:szCs w:val="24"/>
        </w:rPr>
        <w:t>3187-3761</w:t>
      </w:r>
    </w:p>
    <w:p w:rsidR="00D46BF5" w:rsidRPr="00E14685" w:rsidRDefault="00097486" w:rsidP="0041246B">
      <w:pPr>
        <w:tabs>
          <w:tab w:val="left" w:pos="2340"/>
          <w:tab w:val="left" w:pos="2880"/>
          <w:tab w:val="left" w:pos="3240"/>
          <w:tab w:val="left" w:pos="3960"/>
        </w:tabs>
        <w:ind w:left="2340" w:hanging="2340"/>
        <w:rPr>
          <w:rFonts w:ascii="Arial" w:hAnsi="Arial" w:cs="Arial"/>
          <w:szCs w:val="24"/>
        </w:rPr>
      </w:pPr>
      <w:r w:rsidRPr="0041246B">
        <w:rPr>
          <w:rFonts w:ascii="Arial" w:hAnsi="Arial" w:cs="Arial"/>
          <w:szCs w:val="24"/>
        </w:rPr>
        <w:tab/>
      </w:r>
      <w:r w:rsidR="002B4EFA" w:rsidRPr="00E14685">
        <w:rPr>
          <w:rFonts w:ascii="Arial" w:hAnsi="Arial" w:cs="Arial"/>
          <w:szCs w:val="24"/>
        </w:rPr>
        <w:t>LMU:</w:t>
      </w:r>
      <w:r w:rsidR="0041246B">
        <w:rPr>
          <w:rFonts w:ascii="Arial" w:hAnsi="Arial" w:cs="Arial"/>
          <w:szCs w:val="24"/>
        </w:rPr>
        <w:tab/>
      </w:r>
      <w:r w:rsidRPr="00E14685">
        <w:rPr>
          <w:rFonts w:ascii="Arial" w:hAnsi="Arial" w:cs="Arial"/>
          <w:szCs w:val="24"/>
        </w:rPr>
        <w:t>+</w:t>
      </w:r>
      <w:r w:rsidR="002B4EFA" w:rsidRPr="00E14685">
        <w:rPr>
          <w:rFonts w:ascii="Arial" w:hAnsi="Arial" w:cs="Arial"/>
          <w:szCs w:val="24"/>
        </w:rPr>
        <w:t>49-(0)89-</w:t>
      </w:r>
      <w:r w:rsidR="00D46BF5" w:rsidRPr="00E14685">
        <w:rPr>
          <w:rFonts w:ascii="Arial" w:hAnsi="Arial" w:cs="Arial"/>
          <w:szCs w:val="24"/>
        </w:rPr>
        <w:t>2180-7</w:t>
      </w:r>
      <w:r w:rsidR="002B4EFA" w:rsidRPr="00E14685">
        <w:rPr>
          <w:rFonts w:ascii="Arial" w:hAnsi="Arial" w:cs="Arial"/>
          <w:szCs w:val="24"/>
        </w:rPr>
        <w:t>5216</w:t>
      </w:r>
    </w:p>
    <w:p w:rsidR="00E41F25" w:rsidRPr="00A7111D" w:rsidRDefault="00E41F25" w:rsidP="00E41F25">
      <w:pPr>
        <w:tabs>
          <w:tab w:val="left" w:pos="2340"/>
          <w:tab w:val="left" w:pos="2880"/>
          <w:tab w:val="left" w:pos="3960"/>
        </w:tabs>
        <w:ind w:left="2340" w:hanging="2340"/>
        <w:rPr>
          <w:rFonts w:ascii="Arial" w:hAnsi="Arial" w:cs="Arial"/>
          <w:szCs w:val="24"/>
        </w:rPr>
      </w:pPr>
      <w:r w:rsidRPr="00E14685">
        <w:rPr>
          <w:rFonts w:ascii="Arial" w:hAnsi="Arial" w:cs="Arial"/>
          <w:szCs w:val="24"/>
        </w:rPr>
        <w:t>Internet:</w:t>
      </w:r>
      <w:r w:rsidRPr="00E14685">
        <w:rPr>
          <w:rFonts w:ascii="Arial" w:hAnsi="Arial" w:cs="Arial"/>
          <w:szCs w:val="24"/>
        </w:rPr>
        <w:tab/>
      </w:r>
      <w:r w:rsidR="00DF3B67">
        <w:rPr>
          <w:rFonts w:ascii="Arial" w:hAnsi="Arial" w:cs="Arial"/>
          <w:szCs w:val="24"/>
        </w:rPr>
        <w:t>HMGU</w:t>
      </w:r>
      <w:r w:rsidRPr="00E14685">
        <w:rPr>
          <w:rFonts w:ascii="Arial" w:hAnsi="Arial" w:cs="Arial"/>
          <w:szCs w:val="24"/>
        </w:rPr>
        <w:t>:</w:t>
      </w:r>
      <w:hyperlink r:id="rId5" w:history="1">
        <w:r w:rsidR="002C674F" w:rsidRPr="00B32D15">
          <w:rPr>
            <w:rStyle w:val="Lienhypertexte"/>
            <w:rFonts w:ascii="Arial" w:hAnsi="Arial" w:cs="Arial"/>
            <w:szCs w:val="24"/>
          </w:rPr>
          <w:t>http://www.helmholtz-muenchen.de/forschung/forschungseinrichtungen/stammzellforschung-isf/index.html</w:t>
        </w:r>
      </w:hyperlink>
    </w:p>
    <w:p w:rsidR="00E41F25" w:rsidRDefault="00E41F25" w:rsidP="00E41F25">
      <w:pPr>
        <w:tabs>
          <w:tab w:val="left" w:pos="2340"/>
          <w:tab w:val="left" w:pos="2880"/>
          <w:tab w:val="left" w:pos="3960"/>
        </w:tabs>
        <w:ind w:left="2340" w:hanging="2340"/>
        <w:rPr>
          <w:rFonts w:ascii="Arial" w:hAnsi="Arial" w:cs="Arial"/>
          <w:color w:val="000000"/>
          <w:szCs w:val="24"/>
        </w:rPr>
      </w:pPr>
      <w:r w:rsidRPr="00E14685">
        <w:rPr>
          <w:rFonts w:ascii="Arial" w:hAnsi="Arial" w:cs="Arial"/>
          <w:color w:val="000000"/>
          <w:szCs w:val="24"/>
        </w:rPr>
        <w:tab/>
        <w:t xml:space="preserve">LMU: </w:t>
      </w:r>
      <w:hyperlink r:id="rId6" w:history="1">
        <w:r w:rsidR="000055F1" w:rsidRPr="00960EA0">
          <w:rPr>
            <w:rStyle w:val="Lienhypertexte"/>
            <w:rFonts w:ascii="Arial" w:hAnsi="Arial" w:cs="Arial"/>
            <w:szCs w:val="24"/>
          </w:rPr>
          <w:t>http://www.genom.physiol.med.uni-muenchen.de/index.html</w:t>
        </w:r>
      </w:hyperlink>
    </w:p>
    <w:p w:rsidR="000421C3" w:rsidRDefault="000421C3" w:rsidP="005A33A9">
      <w:pPr>
        <w:tabs>
          <w:tab w:val="left" w:pos="3960"/>
        </w:tabs>
        <w:ind w:left="2340" w:hanging="2340"/>
        <w:rPr>
          <w:rFonts w:ascii="Arial" w:hAnsi="Arial" w:cs="Arial"/>
          <w:szCs w:val="24"/>
        </w:rPr>
      </w:pPr>
    </w:p>
    <w:p w:rsidR="009E5B27" w:rsidRPr="00E14685" w:rsidRDefault="009E5B27" w:rsidP="005A33A9">
      <w:pPr>
        <w:tabs>
          <w:tab w:val="left" w:pos="3960"/>
        </w:tabs>
        <w:ind w:left="2340" w:hanging="2340"/>
        <w:rPr>
          <w:rFonts w:ascii="Arial" w:hAnsi="Arial" w:cs="Arial"/>
          <w:szCs w:val="24"/>
        </w:rPr>
      </w:pPr>
    </w:p>
    <w:p w:rsidR="00D46BF5" w:rsidRPr="00E03944" w:rsidRDefault="00D46BF5" w:rsidP="005A33A9">
      <w:pPr>
        <w:tabs>
          <w:tab w:val="left" w:pos="3960"/>
        </w:tabs>
        <w:ind w:left="2340" w:hanging="2340"/>
        <w:jc w:val="center"/>
        <w:rPr>
          <w:rFonts w:ascii="Arial" w:hAnsi="Arial" w:cs="Arial"/>
          <w:b/>
          <w:szCs w:val="24"/>
          <w:lang w:val="en-US"/>
        </w:rPr>
      </w:pPr>
      <w:r w:rsidRPr="00E03944">
        <w:rPr>
          <w:rFonts w:ascii="Arial" w:hAnsi="Arial" w:cs="Arial"/>
          <w:b/>
          <w:szCs w:val="24"/>
          <w:lang w:val="en-US"/>
        </w:rPr>
        <w:t>Education</w:t>
      </w:r>
    </w:p>
    <w:p w:rsidR="00D46BF5" w:rsidRPr="00E03944" w:rsidRDefault="00D46BF5" w:rsidP="005A33A9">
      <w:pPr>
        <w:tabs>
          <w:tab w:val="left" w:pos="3960"/>
        </w:tabs>
        <w:ind w:left="2340" w:hanging="2340"/>
        <w:rPr>
          <w:rFonts w:ascii="Arial" w:hAnsi="Arial" w:cs="Arial"/>
          <w:b/>
          <w:szCs w:val="24"/>
          <w:lang w:val="en-US"/>
        </w:rPr>
      </w:pPr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July, 2000</w:t>
      </w:r>
      <w:r>
        <w:rPr>
          <w:rFonts w:ascii="Arial" w:hAnsi="Arial" w:cs="Arial"/>
          <w:szCs w:val="24"/>
          <w:lang w:val="en-US"/>
        </w:rPr>
        <w:tab/>
        <w:t>Habilitation (Zoology)</w:t>
      </w:r>
    </w:p>
    <w:p w:rsidR="0041246B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July, 1992</w:t>
      </w:r>
      <w:r>
        <w:rPr>
          <w:rFonts w:ascii="Arial" w:hAnsi="Arial" w:cs="Arial"/>
          <w:szCs w:val="24"/>
          <w:lang w:val="en-US"/>
        </w:rPr>
        <w:tab/>
        <w:t>PhD-</w:t>
      </w:r>
      <w:r w:rsidRPr="00E14685">
        <w:rPr>
          <w:rFonts w:ascii="Arial" w:hAnsi="Arial" w:cs="Arial"/>
          <w:szCs w:val="24"/>
          <w:lang w:val="en-US"/>
        </w:rPr>
        <w:t>Thesis (summa cum laude)</w:t>
      </w:r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t>1989-1992</w:t>
      </w:r>
      <w:r w:rsidRPr="00E14685">
        <w:rPr>
          <w:rFonts w:ascii="Arial" w:hAnsi="Arial" w:cs="Arial"/>
          <w:szCs w:val="24"/>
          <w:lang w:val="en-US"/>
        </w:rPr>
        <w:tab/>
        <w:t xml:space="preserve">PhD at the Friedrich-Miescher Instituteof the Max-Planck Society,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4"/>
              <w:lang w:val="en-US"/>
            </w:rPr>
            <w:t>T</w:t>
          </w:r>
          <w:r w:rsidRPr="00E14685">
            <w:rPr>
              <w:rFonts w:ascii="Arial" w:hAnsi="Arial" w:cs="Arial"/>
              <w:szCs w:val="24"/>
              <w:lang w:val="en-US"/>
            </w:rPr>
            <w:t>übingen</w:t>
          </w:r>
        </w:smartTag>
        <w:r w:rsidRPr="00E14685">
          <w:rPr>
            <w:rFonts w:ascii="Arial" w:hAnsi="Arial" w:cs="Arial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US"/>
            </w:rPr>
            <w:t>Germany</w:t>
          </w:r>
        </w:smartTag>
      </w:smartTag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t>Nov., 1989</w:t>
      </w:r>
      <w:r w:rsidRPr="00E14685">
        <w:rPr>
          <w:rFonts w:ascii="Arial" w:hAnsi="Arial" w:cs="Arial"/>
          <w:szCs w:val="24"/>
          <w:lang w:val="en-US"/>
        </w:rPr>
        <w:tab/>
        <w:t xml:space="preserve">Diplome of Biology, </w:t>
      </w:r>
      <w:smartTag w:uri="urn:schemas-microsoft-com:office:smarttags" w:element="place">
        <w:smartTag w:uri="urn:schemas-microsoft-com:office:smarttags" w:element="City">
          <w:r w:rsidRPr="00E14685">
            <w:rPr>
              <w:rFonts w:ascii="Arial" w:hAnsi="Arial" w:cs="Arial"/>
              <w:szCs w:val="24"/>
              <w:lang w:val="en-US"/>
            </w:rPr>
            <w:t>University of Tübingen</w:t>
          </w:r>
        </w:smartTag>
        <w:r w:rsidRPr="00E14685">
          <w:rPr>
            <w:rFonts w:ascii="Arial" w:hAnsi="Arial" w:cs="Arial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US"/>
            </w:rPr>
            <w:t>Germany</w:t>
          </w:r>
        </w:smartTag>
      </w:smartTag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GB"/>
        </w:rPr>
        <w:t>1982-1989</w:t>
      </w:r>
      <w:r w:rsidRPr="00E14685">
        <w:rPr>
          <w:rFonts w:ascii="Arial" w:hAnsi="Arial" w:cs="Arial"/>
          <w:szCs w:val="24"/>
          <w:lang w:val="en-US"/>
        </w:rPr>
        <w:tab/>
        <w:t xml:space="preserve">Study of Biology at the University of </w:t>
      </w:r>
      <w:smartTag w:uri="urn:schemas-microsoft-com:office:smarttags" w:element="place">
        <w:smartTag w:uri="urn:schemas-microsoft-com:office:smarttags" w:element="City">
          <w:r w:rsidRPr="00E14685">
            <w:rPr>
              <w:rFonts w:ascii="Arial" w:hAnsi="Arial" w:cs="Arial"/>
              <w:szCs w:val="24"/>
              <w:lang w:val="en-US"/>
            </w:rPr>
            <w:t>Tübingen</w:t>
          </w:r>
        </w:smartTag>
        <w:r w:rsidRPr="00E14685">
          <w:rPr>
            <w:rFonts w:ascii="Arial" w:hAnsi="Arial" w:cs="Arial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US"/>
            </w:rPr>
            <w:t>Germany</w:t>
          </w:r>
        </w:smartTag>
      </w:smartTag>
      <w:r w:rsidRPr="00E14685">
        <w:rPr>
          <w:rFonts w:ascii="Arial" w:hAnsi="Arial" w:cs="Arial"/>
          <w:szCs w:val="24"/>
          <w:lang w:val="en-US"/>
        </w:rPr>
        <w:t xml:space="preserve">, </w:t>
      </w:r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GB"/>
        </w:rPr>
      </w:pPr>
      <w:r w:rsidRPr="00E14685">
        <w:rPr>
          <w:rFonts w:ascii="Arial" w:hAnsi="Arial" w:cs="Arial"/>
          <w:szCs w:val="24"/>
          <w:lang w:val="en-US"/>
        </w:rPr>
        <w:tab/>
      </w:r>
      <w:r w:rsidRPr="00E14685">
        <w:rPr>
          <w:rFonts w:ascii="Arial" w:hAnsi="Arial" w:cs="Arial"/>
          <w:szCs w:val="24"/>
          <w:lang w:val="en-GB"/>
        </w:rPr>
        <w:t>and</w:t>
      </w:r>
      <w:smartTag w:uri="urn:schemas-microsoft-com:office:smarttags" w:element="place">
        <w:smartTag w:uri="urn:schemas-microsoft-com:office:smarttags" w:element="City">
          <w:r w:rsidRPr="00E14685">
            <w:rPr>
              <w:rFonts w:ascii="Arial" w:hAnsi="Arial" w:cs="Arial"/>
              <w:szCs w:val="24"/>
              <w:lang w:val="en-GB"/>
            </w:rPr>
            <w:t>Zürich</w:t>
          </w:r>
        </w:smartTag>
        <w:r w:rsidRPr="00E14685">
          <w:rPr>
            <w:rFonts w:ascii="Arial" w:hAnsi="Arial" w:cs="Arial"/>
            <w:szCs w:val="24"/>
            <w:lang w:val="en-GB"/>
          </w:rPr>
          <w:t xml:space="preserve">, </w:t>
        </w:r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GB"/>
            </w:rPr>
            <w:t>Switzerland</w:t>
          </w:r>
        </w:smartTag>
      </w:smartTag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t>1981-1982</w:t>
      </w:r>
      <w:r w:rsidRPr="00E14685">
        <w:rPr>
          <w:rFonts w:ascii="Arial" w:hAnsi="Arial" w:cs="Arial"/>
          <w:szCs w:val="24"/>
          <w:lang w:val="en-GB"/>
        </w:rPr>
        <w:tab/>
      </w:r>
      <w:r w:rsidRPr="00E14685">
        <w:rPr>
          <w:rFonts w:ascii="Arial" w:hAnsi="Arial" w:cs="Arial"/>
          <w:szCs w:val="24"/>
          <w:lang w:val="en-US"/>
        </w:rPr>
        <w:t xml:space="preserve">Study of Philosophy at the University of </w:t>
      </w:r>
      <w:smartTag w:uri="urn:schemas-microsoft-com:office:smarttags" w:element="place">
        <w:smartTag w:uri="urn:schemas-microsoft-com:office:smarttags" w:element="City">
          <w:r w:rsidRPr="00E14685">
            <w:rPr>
              <w:rFonts w:ascii="Arial" w:hAnsi="Arial" w:cs="Arial"/>
              <w:szCs w:val="24"/>
              <w:lang w:val="en-US"/>
            </w:rPr>
            <w:t>Heidelberg</w:t>
          </w:r>
        </w:smartTag>
        <w:r w:rsidRPr="00E14685">
          <w:rPr>
            <w:rFonts w:ascii="Arial" w:hAnsi="Arial" w:cs="Arial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US"/>
            </w:rPr>
            <w:t>Germany</w:t>
          </w:r>
        </w:smartTag>
      </w:smartTag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</w:rPr>
      </w:pPr>
      <w:r w:rsidRPr="00E14685">
        <w:rPr>
          <w:rFonts w:ascii="Arial" w:hAnsi="Arial" w:cs="Arial"/>
          <w:szCs w:val="24"/>
        </w:rPr>
        <w:t>June, 1981</w:t>
      </w:r>
      <w:r w:rsidRPr="00E14685">
        <w:rPr>
          <w:rFonts w:ascii="Arial" w:hAnsi="Arial" w:cs="Arial"/>
          <w:szCs w:val="24"/>
        </w:rPr>
        <w:tab/>
        <w:t>Abitur, Bunsen Gymnasium, Heidelberg, Germany</w:t>
      </w:r>
    </w:p>
    <w:p w:rsidR="005A33A9" w:rsidRPr="00E14685" w:rsidRDefault="005A33A9" w:rsidP="005A33A9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41246B">
        <w:rPr>
          <w:rFonts w:ascii="Arial" w:hAnsi="Arial" w:cs="Arial"/>
          <w:szCs w:val="24"/>
          <w:lang w:val="en-GB"/>
        </w:rPr>
        <w:t>1968-1981</w:t>
      </w:r>
      <w:r w:rsidRPr="0041246B">
        <w:rPr>
          <w:rFonts w:ascii="Arial" w:hAnsi="Arial" w:cs="Arial"/>
          <w:szCs w:val="24"/>
          <w:lang w:val="en-GB"/>
        </w:rPr>
        <w:tab/>
        <w:t xml:space="preserve">Primary and High School in </w:t>
      </w:r>
      <w:smartTag w:uri="urn:schemas-microsoft-com:office:smarttags" w:element="place">
        <w:smartTag w:uri="urn:schemas-microsoft-com:office:smarttags" w:element="City">
          <w:r w:rsidRPr="0041246B">
            <w:rPr>
              <w:rFonts w:ascii="Arial" w:hAnsi="Arial" w:cs="Arial"/>
              <w:szCs w:val="24"/>
              <w:lang w:val="en-GB"/>
            </w:rPr>
            <w:t>Heidelberg</w:t>
          </w:r>
        </w:smartTag>
        <w:r w:rsidRPr="0041246B">
          <w:rPr>
            <w:rFonts w:ascii="Arial" w:hAnsi="Arial" w:cs="Arial"/>
            <w:szCs w:val="24"/>
            <w:lang w:val="en-GB"/>
          </w:rPr>
          <w:t xml:space="preserve">, </w:t>
        </w:r>
        <w:smartTag w:uri="urn:schemas-microsoft-com:office:smarttags" w:element="country-region">
          <w:r w:rsidRPr="0041246B">
            <w:rPr>
              <w:rFonts w:ascii="Arial" w:hAnsi="Arial" w:cs="Arial"/>
              <w:szCs w:val="24"/>
              <w:lang w:val="en-GB"/>
            </w:rPr>
            <w:t>German</w:t>
          </w:r>
          <w:r w:rsidRPr="00E14685">
            <w:rPr>
              <w:rFonts w:ascii="Arial" w:hAnsi="Arial" w:cs="Arial"/>
              <w:szCs w:val="24"/>
              <w:lang w:val="en-US"/>
            </w:rPr>
            <w:t>y</w:t>
          </w:r>
        </w:smartTag>
      </w:smartTag>
    </w:p>
    <w:p w:rsidR="005A33A9" w:rsidRPr="00E14685" w:rsidRDefault="005A33A9" w:rsidP="005A33A9">
      <w:pPr>
        <w:tabs>
          <w:tab w:val="left" w:pos="3960"/>
        </w:tabs>
        <w:ind w:left="2340" w:hanging="2340"/>
        <w:rPr>
          <w:rFonts w:ascii="Arial" w:hAnsi="Arial" w:cs="Arial"/>
          <w:b/>
          <w:szCs w:val="24"/>
          <w:lang w:val="en-GB"/>
        </w:rPr>
      </w:pPr>
    </w:p>
    <w:p w:rsidR="009E5B27" w:rsidRPr="00E14685" w:rsidRDefault="009E5B27" w:rsidP="005A33A9">
      <w:pPr>
        <w:tabs>
          <w:tab w:val="left" w:pos="720"/>
          <w:tab w:val="left" w:pos="3960"/>
        </w:tabs>
        <w:ind w:left="2340" w:hanging="2340"/>
        <w:rPr>
          <w:rFonts w:ascii="Arial" w:hAnsi="Arial" w:cs="Arial"/>
          <w:szCs w:val="24"/>
          <w:lang w:val="en-GB"/>
        </w:rPr>
      </w:pPr>
    </w:p>
    <w:p w:rsidR="00D46BF5" w:rsidRPr="00E03944" w:rsidRDefault="00D46BF5" w:rsidP="005A33A9">
      <w:pPr>
        <w:tabs>
          <w:tab w:val="left" w:pos="1800"/>
          <w:tab w:val="left" w:pos="3960"/>
        </w:tabs>
        <w:ind w:left="2340" w:hanging="2340"/>
        <w:jc w:val="center"/>
        <w:rPr>
          <w:rFonts w:ascii="Arial" w:hAnsi="Arial" w:cs="Arial"/>
          <w:b/>
          <w:szCs w:val="24"/>
          <w:lang w:val="en-US"/>
        </w:rPr>
      </w:pPr>
      <w:r w:rsidRPr="00E03944">
        <w:rPr>
          <w:rFonts w:ascii="Arial" w:hAnsi="Arial" w:cs="Arial"/>
          <w:b/>
          <w:szCs w:val="24"/>
          <w:lang w:val="en-US"/>
        </w:rPr>
        <w:t>Professional Experience</w:t>
      </w:r>
    </w:p>
    <w:p w:rsidR="00D46BF5" w:rsidRPr="00E03944" w:rsidRDefault="00D46BF5" w:rsidP="005A33A9">
      <w:pPr>
        <w:tabs>
          <w:tab w:val="left" w:pos="3960"/>
        </w:tabs>
        <w:ind w:left="2340" w:hanging="2340"/>
        <w:rPr>
          <w:rFonts w:ascii="Arial" w:hAnsi="Arial" w:cs="Arial"/>
          <w:b/>
          <w:szCs w:val="24"/>
          <w:lang w:val="en-US"/>
        </w:rPr>
      </w:pPr>
    </w:p>
    <w:p w:rsidR="00215FEA" w:rsidRPr="002C0E7F" w:rsidRDefault="00215FEA" w:rsidP="00864481">
      <w:pPr>
        <w:ind w:left="2340" w:hanging="2340"/>
        <w:rPr>
          <w:rFonts w:ascii="Arial" w:hAnsi="Arial" w:cs="Arial"/>
          <w:szCs w:val="24"/>
          <w:lang w:val="en-US"/>
        </w:rPr>
      </w:pPr>
      <w:r w:rsidRPr="002C0E7F">
        <w:rPr>
          <w:rFonts w:ascii="Arial" w:hAnsi="Arial" w:cs="Arial"/>
          <w:szCs w:val="24"/>
          <w:lang w:val="en-US"/>
        </w:rPr>
        <w:t>Since 2011</w:t>
      </w:r>
      <w:r w:rsidRPr="002C0E7F">
        <w:rPr>
          <w:rFonts w:ascii="Arial" w:hAnsi="Arial" w:cs="Arial"/>
          <w:szCs w:val="24"/>
          <w:lang w:val="en-US"/>
        </w:rPr>
        <w:tab/>
        <w:t>W3 Research Professor (Reduced teaching); Chair of Physiological Genomics, LMU</w:t>
      </w:r>
    </w:p>
    <w:p w:rsidR="00215FEA" w:rsidRDefault="00215FEA" w:rsidP="00864481">
      <w:pPr>
        <w:ind w:left="2340" w:hanging="23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2011</w:t>
      </w:r>
      <w:r>
        <w:rPr>
          <w:rFonts w:ascii="Arial" w:hAnsi="Arial" w:cs="Arial"/>
          <w:szCs w:val="24"/>
          <w:lang w:val="en-US"/>
        </w:rPr>
        <w:tab/>
        <w:t>Offer for Director of Leibniz Institute of Aging/Friedrich Lippmann Institute</w:t>
      </w:r>
    </w:p>
    <w:p w:rsidR="00864481" w:rsidRPr="00E14685" w:rsidRDefault="00864481" w:rsidP="00864481">
      <w:pPr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t>since 12.2004</w:t>
      </w:r>
      <w:r w:rsidRPr="00E14685">
        <w:rPr>
          <w:rFonts w:ascii="Arial" w:hAnsi="Arial" w:cs="Arial"/>
          <w:szCs w:val="24"/>
          <w:lang w:val="en-US"/>
        </w:rPr>
        <w:tab/>
        <w:t xml:space="preserve">Chair of Physiological Genomics, Medical Faculty, LMU </w:t>
      </w:r>
      <w:smartTag w:uri="urn:schemas-microsoft-com:office:smarttags" w:element="place">
        <w:smartTag w:uri="urn:schemas-microsoft-com:office:smarttags" w:element="City">
          <w:r w:rsidRPr="00E14685">
            <w:rPr>
              <w:rFonts w:ascii="Arial" w:hAnsi="Arial" w:cs="Arial"/>
              <w:szCs w:val="24"/>
              <w:lang w:val="en-US"/>
            </w:rPr>
            <w:t>Munich</w:t>
          </w:r>
        </w:smartTag>
        <w:r w:rsidRPr="00E14685">
          <w:rPr>
            <w:rFonts w:ascii="Arial" w:hAnsi="Arial" w:cs="Arial"/>
            <w:szCs w:val="24"/>
            <w:lang w:val="en-US"/>
          </w:rPr>
          <w:t>,</w:t>
        </w:r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US"/>
            </w:rPr>
            <w:t>Germany</w:t>
          </w:r>
        </w:smartTag>
      </w:smartTag>
    </w:p>
    <w:p w:rsidR="0041246B" w:rsidRPr="00E03944" w:rsidRDefault="0041246B" w:rsidP="0041246B">
      <w:pPr>
        <w:ind w:left="2340" w:hanging="2340"/>
        <w:rPr>
          <w:rFonts w:ascii="Arial" w:hAnsi="Arial" w:cs="Arial"/>
          <w:szCs w:val="24"/>
          <w:lang w:val="en-US"/>
        </w:rPr>
      </w:pPr>
      <w:r w:rsidRPr="00E03944">
        <w:rPr>
          <w:rFonts w:ascii="Arial" w:hAnsi="Arial" w:cs="Arial"/>
          <w:szCs w:val="24"/>
          <w:lang w:val="en-US"/>
        </w:rPr>
        <w:t>since 01.2004</w:t>
      </w:r>
      <w:r w:rsidRPr="00E03944">
        <w:rPr>
          <w:rFonts w:ascii="Arial" w:hAnsi="Arial" w:cs="Arial"/>
          <w:szCs w:val="24"/>
          <w:lang w:val="en-US"/>
        </w:rPr>
        <w:tab/>
        <w:t>Director</w:t>
      </w:r>
      <w:r w:rsidR="00E06C98" w:rsidRPr="00E03944">
        <w:rPr>
          <w:rFonts w:ascii="Arial" w:hAnsi="Arial" w:cs="Arial"/>
          <w:szCs w:val="24"/>
          <w:lang w:val="en-US"/>
        </w:rPr>
        <w:t>,</w:t>
      </w:r>
      <w:r w:rsidRPr="00E03944">
        <w:rPr>
          <w:rFonts w:ascii="Arial" w:hAnsi="Arial" w:cs="Arial"/>
          <w:szCs w:val="24"/>
          <w:lang w:val="en-US"/>
        </w:rPr>
        <w:t xml:space="preserve"> Stem Cell Institute, GSF – s</w:t>
      </w:r>
      <w:r w:rsidR="00E06C98" w:rsidRPr="00E03944">
        <w:rPr>
          <w:rFonts w:ascii="Arial" w:hAnsi="Arial" w:cs="Arial"/>
          <w:szCs w:val="24"/>
          <w:lang w:val="en-US"/>
        </w:rPr>
        <w:t>ince</w:t>
      </w:r>
      <w:r w:rsidRPr="00E03944">
        <w:rPr>
          <w:rFonts w:ascii="Arial" w:hAnsi="Arial" w:cs="Arial"/>
          <w:szCs w:val="24"/>
          <w:lang w:val="en-US"/>
        </w:rPr>
        <w:t xml:space="preserve"> 01.01.2008: Helmholtz ZentrumMünchen, Neuherberg-Munich, Germany</w:t>
      </w:r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lastRenderedPageBreak/>
        <w:t>07.1997 – 12.2003</w:t>
      </w:r>
      <w:r w:rsidRPr="00E14685">
        <w:rPr>
          <w:rFonts w:ascii="Arial" w:hAnsi="Arial" w:cs="Arial"/>
          <w:szCs w:val="24"/>
          <w:lang w:val="en-US"/>
        </w:rPr>
        <w:tab/>
        <w:t xml:space="preserve">Research group leader at the Max-Planck Institute of </w:t>
      </w:r>
      <w:smartTag w:uri="urn:schemas-microsoft-com:office:smarttags" w:element="PersonName">
        <w:r w:rsidRPr="00E14685">
          <w:rPr>
            <w:rFonts w:ascii="Arial" w:hAnsi="Arial" w:cs="Arial"/>
            <w:szCs w:val="24"/>
            <w:lang w:val="en-US"/>
          </w:rPr>
          <w:t>Neuro</w:t>
        </w:r>
      </w:smartTag>
      <w:r w:rsidRPr="00E14685">
        <w:rPr>
          <w:rFonts w:ascii="Arial" w:hAnsi="Arial" w:cs="Arial"/>
          <w:szCs w:val="24"/>
          <w:lang w:val="en-US"/>
        </w:rPr>
        <w:t>biology</w:t>
      </w:r>
      <w:r>
        <w:rPr>
          <w:rFonts w:ascii="Arial" w:hAnsi="Arial" w:cs="Arial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14685">
            <w:rPr>
              <w:rFonts w:ascii="Arial" w:hAnsi="Arial" w:cs="Arial"/>
              <w:szCs w:val="24"/>
              <w:lang w:val="en-US"/>
            </w:rPr>
            <w:t>Munich-Martinsried</w:t>
          </w:r>
        </w:smartTag>
        <w:r w:rsidRPr="00E14685">
          <w:rPr>
            <w:rFonts w:ascii="Arial" w:hAnsi="Arial" w:cs="Arial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US"/>
            </w:rPr>
            <w:t>Germany</w:t>
          </w:r>
        </w:smartTag>
      </w:smartTag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t>01.1997 – 06.1997</w:t>
      </w:r>
      <w:r w:rsidRPr="00E14685">
        <w:rPr>
          <w:rFonts w:ascii="Arial" w:hAnsi="Arial" w:cs="Arial"/>
          <w:szCs w:val="24"/>
          <w:lang w:val="en-US"/>
        </w:rPr>
        <w:tab/>
        <w:t>Scientist at the Max-Planck Institute of biophysical Chemistry,</w:t>
      </w:r>
    </w:p>
    <w:p w:rsidR="0041246B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E14685">
            <w:rPr>
              <w:rFonts w:ascii="Arial" w:hAnsi="Arial" w:cs="Arial"/>
              <w:szCs w:val="24"/>
              <w:lang w:val="en-US"/>
            </w:rPr>
            <w:t>Göttingen</w:t>
          </w:r>
        </w:smartTag>
        <w:r w:rsidRPr="00E14685">
          <w:rPr>
            <w:rFonts w:ascii="Arial" w:hAnsi="Arial" w:cs="Arial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US"/>
            </w:rPr>
            <w:t>Germany</w:t>
          </w:r>
        </w:smartTag>
      </w:smartTag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t>06.1994 – 12.1996</w:t>
      </w:r>
      <w:r w:rsidRPr="00E14685">
        <w:rPr>
          <w:rFonts w:ascii="Arial" w:hAnsi="Arial" w:cs="Arial"/>
          <w:szCs w:val="24"/>
          <w:lang w:val="en-US"/>
        </w:rPr>
        <w:tab/>
        <w:t xml:space="preserve">Postdoctoral Scientist at SmithKline Beecham Harlow, </w:t>
      </w:r>
      <w:smartTag w:uri="urn:schemas-microsoft-com:office:smarttags" w:element="place"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US"/>
            </w:rPr>
            <w:t>U.K.</w:t>
          </w:r>
        </w:smartTag>
      </w:smartTag>
    </w:p>
    <w:p w:rsidR="0041246B" w:rsidRPr="00E14685" w:rsidRDefault="0041246B" w:rsidP="0041246B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t>05.1993 – 05.1994</w:t>
      </w:r>
      <w:r w:rsidRPr="00E14685">
        <w:rPr>
          <w:rFonts w:ascii="Arial" w:hAnsi="Arial" w:cs="Arial"/>
          <w:szCs w:val="24"/>
          <w:lang w:val="en-US"/>
        </w:rPr>
        <w:tab/>
        <w:t xml:space="preserve">Postdoctoral fellow at the National Institute for Medical Research, </w:t>
      </w:r>
      <w:smartTag w:uri="urn:schemas-microsoft-com:office:smarttags" w:element="place">
        <w:smartTag w:uri="urn:schemas-microsoft-com:office:smarttags" w:element="City">
          <w:r w:rsidRPr="00E14685">
            <w:rPr>
              <w:rFonts w:ascii="Arial" w:hAnsi="Arial" w:cs="Arial"/>
              <w:szCs w:val="24"/>
              <w:lang w:val="en-US"/>
            </w:rPr>
            <w:t>London</w:t>
          </w:r>
        </w:smartTag>
        <w:r w:rsidRPr="00E14685">
          <w:rPr>
            <w:rFonts w:ascii="Arial" w:hAnsi="Arial" w:cs="Arial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14685">
            <w:rPr>
              <w:rFonts w:ascii="Arial" w:hAnsi="Arial" w:cs="Arial"/>
              <w:szCs w:val="24"/>
              <w:lang w:val="en-US"/>
            </w:rPr>
            <w:t>U.K.</w:t>
          </w:r>
        </w:smartTag>
      </w:smartTag>
    </w:p>
    <w:p w:rsidR="005A33A9" w:rsidRPr="00E14685" w:rsidRDefault="005A33A9" w:rsidP="005A33A9">
      <w:pPr>
        <w:tabs>
          <w:tab w:val="right" w:pos="10206"/>
        </w:tabs>
        <w:ind w:left="2340" w:hanging="2340"/>
        <w:rPr>
          <w:rFonts w:ascii="Arial" w:hAnsi="Arial" w:cs="Arial"/>
          <w:szCs w:val="24"/>
          <w:lang w:val="en-US"/>
        </w:rPr>
      </w:pPr>
      <w:r w:rsidRPr="00E14685">
        <w:rPr>
          <w:rFonts w:ascii="Arial" w:hAnsi="Arial" w:cs="Arial"/>
          <w:szCs w:val="24"/>
          <w:lang w:val="en-US"/>
        </w:rPr>
        <w:t>08.1992- 04.1993</w:t>
      </w:r>
      <w:r w:rsidR="001D342E" w:rsidRPr="00E14685">
        <w:rPr>
          <w:rFonts w:ascii="Arial" w:hAnsi="Arial" w:cs="Arial"/>
          <w:szCs w:val="24"/>
          <w:lang w:val="en-US"/>
        </w:rPr>
        <w:tab/>
      </w:r>
      <w:r w:rsidRPr="00E14685">
        <w:rPr>
          <w:rFonts w:ascii="Arial" w:hAnsi="Arial" w:cs="Arial"/>
          <w:szCs w:val="24"/>
          <w:lang w:val="en-US"/>
        </w:rPr>
        <w:t>Postdoctoral fellow at the Friedrich-Miescher Institute of the Max-Planck Society, Tübingen, Germany</w:t>
      </w:r>
    </w:p>
    <w:p w:rsidR="005A33A9" w:rsidRPr="00E14685" w:rsidRDefault="005A33A9" w:rsidP="005A33A9">
      <w:pPr>
        <w:tabs>
          <w:tab w:val="left" w:pos="3960"/>
        </w:tabs>
        <w:ind w:left="2340" w:hanging="2340"/>
        <w:rPr>
          <w:rFonts w:ascii="Arial" w:hAnsi="Arial" w:cs="Arial"/>
          <w:szCs w:val="24"/>
          <w:lang w:val="en-US"/>
        </w:rPr>
      </w:pPr>
    </w:p>
    <w:p w:rsidR="005A33A9" w:rsidRDefault="005A33A9" w:rsidP="005A33A9">
      <w:pPr>
        <w:tabs>
          <w:tab w:val="left" w:pos="3960"/>
        </w:tabs>
        <w:ind w:left="2340" w:hanging="2340"/>
        <w:rPr>
          <w:rFonts w:ascii="Arial" w:hAnsi="Arial" w:cs="Arial"/>
          <w:szCs w:val="24"/>
          <w:lang w:val="en-GB"/>
        </w:rPr>
      </w:pPr>
    </w:p>
    <w:p w:rsidR="009E5B27" w:rsidRPr="00E14685" w:rsidRDefault="009E5B27" w:rsidP="005A33A9">
      <w:pPr>
        <w:tabs>
          <w:tab w:val="left" w:pos="3960"/>
        </w:tabs>
        <w:ind w:left="2340" w:hanging="2340"/>
        <w:rPr>
          <w:rFonts w:ascii="Arial" w:hAnsi="Arial" w:cs="Arial"/>
          <w:szCs w:val="24"/>
          <w:lang w:val="en-GB"/>
        </w:rPr>
      </w:pPr>
    </w:p>
    <w:p w:rsidR="00D46BF5" w:rsidRPr="00E14685" w:rsidRDefault="002359BD" w:rsidP="000421C3">
      <w:pPr>
        <w:tabs>
          <w:tab w:val="left" w:pos="3960"/>
        </w:tabs>
        <w:jc w:val="center"/>
        <w:rPr>
          <w:rFonts w:ascii="Arial" w:hAnsi="Arial" w:cs="Arial"/>
          <w:b/>
          <w:szCs w:val="24"/>
          <w:lang w:val="en-GB"/>
        </w:rPr>
      </w:pPr>
      <w:r w:rsidRPr="00E14685">
        <w:rPr>
          <w:rFonts w:ascii="Arial" w:hAnsi="Arial" w:cs="Arial"/>
          <w:b/>
          <w:szCs w:val="24"/>
          <w:lang w:val="en-GB"/>
        </w:rPr>
        <w:t>Editorial Board Member</w:t>
      </w:r>
    </w:p>
    <w:p w:rsidR="00D46BF5" w:rsidRPr="00E14685" w:rsidRDefault="00D46BF5" w:rsidP="000421C3">
      <w:pPr>
        <w:tabs>
          <w:tab w:val="left" w:pos="1620"/>
          <w:tab w:val="left" w:pos="3960"/>
        </w:tabs>
        <w:rPr>
          <w:rFonts w:ascii="Arial" w:hAnsi="Arial" w:cs="Arial"/>
          <w:b/>
          <w:szCs w:val="24"/>
          <w:lang w:val="en-GB"/>
        </w:rPr>
      </w:pPr>
    </w:p>
    <w:p w:rsidR="00E06C98" w:rsidRDefault="00E06C98" w:rsidP="00E06C98">
      <w:pPr>
        <w:tabs>
          <w:tab w:val="left" w:pos="1620"/>
          <w:tab w:val="left" w:pos="3960"/>
        </w:tabs>
        <w:jc w:val="both"/>
        <w:rPr>
          <w:rFonts w:ascii="Arial" w:hAnsi="Arial" w:cs="Arial"/>
          <w:color w:val="000000"/>
          <w:szCs w:val="24"/>
          <w:lang w:val="en-GB"/>
        </w:rPr>
      </w:pPr>
      <w:r>
        <w:rPr>
          <w:rFonts w:ascii="Arial" w:hAnsi="Arial" w:cs="Arial"/>
          <w:color w:val="000000"/>
          <w:szCs w:val="24"/>
          <w:lang w:val="en-GB"/>
        </w:rPr>
        <w:t>Editor for Development from July 2010</w:t>
      </w:r>
      <w:r w:rsidR="006A5180">
        <w:rPr>
          <w:rFonts w:ascii="Arial" w:hAnsi="Arial" w:cs="Arial"/>
          <w:color w:val="000000"/>
          <w:szCs w:val="24"/>
          <w:lang w:val="en-GB"/>
        </w:rPr>
        <w:t>-March 2015</w:t>
      </w:r>
      <w:r>
        <w:rPr>
          <w:rFonts w:ascii="Arial" w:hAnsi="Arial" w:cs="Arial"/>
          <w:color w:val="000000"/>
          <w:szCs w:val="24"/>
          <w:lang w:val="en-GB"/>
        </w:rPr>
        <w:t>; Associate Editor for the Journal of Neuroscience from 2006 – 2012;</w:t>
      </w:r>
    </w:p>
    <w:p w:rsidR="00187A1B" w:rsidRDefault="00E06C98" w:rsidP="007C1E08">
      <w:pPr>
        <w:tabs>
          <w:tab w:val="left" w:pos="1620"/>
          <w:tab w:val="left" w:pos="3960"/>
        </w:tabs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Editorial Board: </w:t>
      </w:r>
    </w:p>
    <w:p w:rsidR="007C1E08" w:rsidRDefault="00A32856" w:rsidP="007C1E08">
      <w:pPr>
        <w:tabs>
          <w:tab w:val="left" w:pos="1620"/>
          <w:tab w:val="left" w:pos="3960"/>
        </w:tabs>
        <w:jc w:val="both"/>
        <w:rPr>
          <w:rFonts w:ascii="Arial" w:hAnsi="Arial" w:cs="Arial"/>
          <w:color w:val="000000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Cell Stem Cell, </w:t>
      </w:r>
      <w:r w:rsidRPr="00E14685">
        <w:rPr>
          <w:rFonts w:ascii="Arial" w:hAnsi="Arial" w:cs="Arial"/>
          <w:szCs w:val="24"/>
          <w:lang w:val="en-GB"/>
        </w:rPr>
        <w:t xml:space="preserve">Development, </w:t>
      </w:r>
      <w:r>
        <w:rPr>
          <w:rFonts w:ascii="Arial" w:hAnsi="Arial" w:cs="Arial"/>
          <w:szCs w:val="24"/>
          <w:lang w:val="en-GB"/>
        </w:rPr>
        <w:t xml:space="preserve">EMBO Journal, </w:t>
      </w:r>
      <w:r w:rsidR="003173F5">
        <w:rPr>
          <w:rFonts w:ascii="Arial" w:hAnsi="Arial" w:cs="Arial"/>
          <w:szCs w:val="24"/>
          <w:lang w:val="en-GB"/>
        </w:rPr>
        <w:t xml:space="preserve">Journal of Neuroscience, </w:t>
      </w:r>
      <w:r w:rsidR="000421C3" w:rsidRPr="00E14685">
        <w:rPr>
          <w:rFonts w:ascii="Arial" w:hAnsi="Arial" w:cs="Arial"/>
          <w:szCs w:val="24"/>
          <w:lang w:val="en-GB"/>
        </w:rPr>
        <w:t xml:space="preserve">Glia, </w:t>
      </w:r>
      <w:r w:rsidR="00187A1B">
        <w:rPr>
          <w:rFonts w:ascii="Arial" w:hAnsi="Arial" w:cs="Arial"/>
          <w:szCs w:val="24"/>
          <w:lang w:val="en-GB"/>
        </w:rPr>
        <w:t xml:space="preserve">Neurogenesis, </w:t>
      </w:r>
      <w:smartTag w:uri="urn:schemas-microsoft-com:office:smarttags" w:element="stockticker">
        <w:r w:rsidR="000421C3" w:rsidRPr="00E14685">
          <w:rPr>
            <w:rFonts w:ascii="Arial" w:hAnsi="Arial" w:cs="Arial"/>
            <w:szCs w:val="24"/>
            <w:lang w:val="en-GB"/>
          </w:rPr>
          <w:t>BMC</w:t>
        </w:r>
      </w:smartTag>
      <w:r w:rsidR="000421C3" w:rsidRPr="00E14685">
        <w:rPr>
          <w:rFonts w:ascii="Arial" w:hAnsi="Arial" w:cs="Arial"/>
          <w:szCs w:val="24"/>
          <w:lang w:val="en-GB"/>
        </w:rPr>
        <w:t xml:space="preserve"> Developmental Biology</w:t>
      </w:r>
      <w:r w:rsidR="003173F5">
        <w:rPr>
          <w:rFonts w:ascii="Arial" w:hAnsi="Arial" w:cs="Arial"/>
          <w:szCs w:val="24"/>
          <w:lang w:val="en-GB"/>
        </w:rPr>
        <w:t>, Cell Adhesi</w:t>
      </w:r>
      <w:r w:rsidR="00F846E0">
        <w:rPr>
          <w:rFonts w:ascii="Arial" w:hAnsi="Arial" w:cs="Arial"/>
          <w:szCs w:val="24"/>
          <w:lang w:val="en-GB"/>
        </w:rPr>
        <w:t>on and Migration, Frontiers in N</w:t>
      </w:r>
      <w:r w:rsidR="003173F5">
        <w:rPr>
          <w:rFonts w:ascii="Arial" w:hAnsi="Arial" w:cs="Arial"/>
          <w:szCs w:val="24"/>
          <w:lang w:val="en-GB"/>
        </w:rPr>
        <w:t>euro</w:t>
      </w:r>
      <w:r w:rsidR="00D13F5A">
        <w:rPr>
          <w:rFonts w:ascii="Arial" w:hAnsi="Arial" w:cs="Arial"/>
          <w:szCs w:val="24"/>
          <w:lang w:val="en-GB"/>
        </w:rPr>
        <w:t>genesis</w:t>
      </w:r>
      <w:r w:rsidR="00924FAB">
        <w:rPr>
          <w:rFonts w:ascii="Arial" w:hAnsi="Arial" w:cs="Arial"/>
          <w:szCs w:val="24"/>
          <w:lang w:val="en-GB"/>
        </w:rPr>
        <w:t xml:space="preserve">, </w:t>
      </w:r>
      <w:r w:rsidR="00924FAB" w:rsidRPr="00924FAB">
        <w:rPr>
          <w:rFonts w:ascii="Arial" w:hAnsi="Arial" w:cs="Arial"/>
          <w:color w:val="000000"/>
          <w:szCs w:val="24"/>
          <w:lang w:val="en-GB"/>
        </w:rPr>
        <w:t>Current Opinion in Genetics and Development</w:t>
      </w:r>
      <w:r w:rsidR="00187A1B">
        <w:rPr>
          <w:rFonts w:ascii="Arial" w:hAnsi="Arial" w:cs="Arial"/>
          <w:color w:val="000000"/>
          <w:szCs w:val="24"/>
          <w:lang w:val="en-GB"/>
        </w:rPr>
        <w:t xml:space="preserve">, </w:t>
      </w:r>
      <w:r w:rsidR="00187A1B">
        <w:rPr>
          <w:rFonts w:ascii="Arial" w:hAnsi="Arial" w:cs="Arial"/>
          <w:szCs w:val="24"/>
          <w:lang w:val="en-GB"/>
        </w:rPr>
        <w:t>Genes and Development until January 2014</w:t>
      </w:r>
    </w:p>
    <w:p w:rsidR="002835AB" w:rsidRPr="00924FAB" w:rsidRDefault="002835AB" w:rsidP="007C1E08">
      <w:pPr>
        <w:tabs>
          <w:tab w:val="left" w:pos="1620"/>
          <w:tab w:val="left" w:pos="3960"/>
        </w:tabs>
        <w:jc w:val="both"/>
        <w:rPr>
          <w:rFonts w:ascii="Arial" w:hAnsi="Arial" w:cs="Arial"/>
          <w:szCs w:val="24"/>
          <w:lang w:val="en-GB"/>
        </w:rPr>
      </w:pPr>
    </w:p>
    <w:p w:rsidR="000421C3" w:rsidRDefault="000421C3" w:rsidP="000421C3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GB"/>
        </w:rPr>
      </w:pPr>
    </w:p>
    <w:p w:rsidR="006C1D33" w:rsidRPr="00E14685" w:rsidRDefault="006C1D33" w:rsidP="006C1D33">
      <w:pPr>
        <w:tabs>
          <w:tab w:val="left" w:pos="1620"/>
          <w:tab w:val="left" w:pos="3960"/>
        </w:tabs>
        <w:jc w:val="center"/>
        <w:rPr>
          <w:rFonts w:ascii="Arial" w:hAnsi="Arial" w:cs="Arial"/>
          <w:b/>
          <w:szCs w:val="24"/>
          <w:lang w:val="en-GB"/>
        </w:rPr>
      </w:pPr>
      <w:r w:rsidRPr="00E14685">
        <w:rPr>
          <w:rFonts w:ascii="Arial" w:hAnsi="Arial" w:cs="Arial"/>
          <w:b/>
          <w:szCs w:val="24"/>
          <w:lang w:val="en-GB"/>
        </w:rPr>
        <w:t>Board Memberships</w:t>
      </w:r>
    </w:p>
    <w:p w:rsidR="006C1D33" w:rsidRPr="00E14685" w:rsidRDefault="006C1D33" w:rsidP="006C1D33">
      <w:pPr>
        <w:tabs>
          <w:tab w:val="left" w:pos="1620"/>
          <w:tab w:val="left" w:pos="3960"/>
        </w:tabs>
        <w:jc w:val="center"/>
        <w:rPr>
          <w:rFonts w:ascii="Arial" w:hAnsi="Arial" w:cs="Arial"/>
          <w:b/>
          <w:szCs w:val="24"/>
          <w:lang w:val="en-GB"/>
        </w:rPr>
      </w:pPr>
    </w:p>
    <w:p w:rsidR="008B376E" w:rsidRDefault="008B376E" w:rsidP="006C1D33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Grant panels: </w:t>
      </w:r>
    </w:p>
    <w:p w:rsidR="008B376E" w:rsidRDefault="00454E47" w:rsidP="008B376E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Member of the </w:t>
      </w:r>
      <w:r w:rsidR="00A52A14">
        <w:rPr>
          <w:rFonts w:ascii="Arial" w:hAnsi="Arial" w:cs="Arial"/>
          <w:szCs w:val="24"/>
          <w:lang w:val="en-GB"/>
        </w:rPr>
        <w:t xml:space="preserve">advanced </w:t>
      </w:r>
      <w:r>
        <w:rPr>
          <w:rFonts w:ascii="Arial" w:hAnsi="Arial" w:cs="Arial"/>
          <w:szCs w:val="24"/>
          <w:lang w:val="en-GB"/>
        </w:rPr>
        <w:t xml:space="preserve">ERC </w:t>
      </w:r>
      <w:r w:rsidR="00A52A14">
        <w:rPr>
          <w:rFonts w:ascii="Arial" w:hAnsi="Arial" w:cs="Arial"/>
          <w:szCs w:val="24"/>
          <w:lang w:val="en-GB"/>
        </w:rPr>
        <w:t xml:space="preserve">Grant </w:t>
      </w:r>
      <w:r>
        <w:rPr>
          <w:rFonts w:ascii="Arial" w:hAnsi="Arial" w:cs="Arial"/>
          <w:szCs w:val="24"/>
          <w:lang w:val="en-GB"/>
        </w:rPr>
        <w:t>Panel</w:t>
      </w:r>
      <w:r w:rsidR="00A52A14">
        <w:rPr>
          <w:rFonts w:ascii="Arial" w:hAnsi="Arial" w:cs="Arial"/>
          <w:szCs w:val="24"/>
          <w:lang w:val="en-GB"/>
        </w:rPr>
        <w:t xml:space="preserve"> (since 2016)</w:t>
      </w:r>
      <w:r>
        <w:rPr>
          <w:rFonts w:ascii="Arial" w:hAnsi="Arial" w:cs="Arial"/>
          <w:szCs w:val="24"/>
          <w:lang w:val="en-GB"/>
        </w:rPr>
        <w:t xml:space="preserve">; </w:t>
      </w:r>
      <w:r w:rsidR="00FB4E91">
        <w:rPr>
          <w:rFonts w:ascii="Arial" w:hAnsi="Arial" w:cs="Arial"/>
          <w:szCs w:val="24"/>
          <w:lang w:val="en-GB"/>
        </w:rPr>
        <w:t>Member of the Germ</w:t>
      </w:r>
      <w:r w:rsidR="00F846E0">
        <w:rPr>
          <w:rFonts w:ascii="Arial" w:hAnsi="Arial" w:cs="Arial"/>
          <w:szCs w:val="24"/>
          <w:lang w:val="en-GB"/>
        </w:rPr>
        <w:t>an R</w:t>
      </w:r>
      <w:r w:rsidR="00FB4E91">
        <w:rPr>
          <w:rFonts w:ascii="Arial" w:hAnsi="Arial" w:cs="Arial"/>
          <w:szCs w:val="24"/>
          <w:lang w:val="en-GB"/>
        </w:rPr>
        <w:t xml:space="preserve">esearch Council </w:t>
      </w:r>
      <w:r w:rsidR="00F846E0">
        <w:rPr>
          <w:rFonts w:ascii="Arial" w:hAnsi="Arial" w:cs="Arial"/>
          <w:szCs w:val="24"/>
          <w:lang w:val="en-GB"/>
        </w:rPr>
        <w:t xml:space="preserve">Neuroscience Panel (Fachkollegium) </w:t>
      </w:r>
      <w:r w:rsidR="00FB4E91">
        <w:rPr>
          <w:rFonts w:ascii="Arial" w:hAnsi="Arial" w:cs="Arial"/>
          <w:szCs w:val="24"/>
          <w:lang w:val="en-GB"/>
        </w:rPr>
        <w:t>(2008-</w:t>
      </w:r>
      <w:r w:rsidR="005E1972">
        <w:rPr>
          <w:rFonts w:ascii="Arial" w:hAnsi="Arial" w:cs="Arial"/>
          <w:szCs w:val="24"/>
          <w:lang w:val="en-GB"/>
        </w:rPr>
        <w:t>2016</w:t>
      </w:r>
      <w:r w:rsidR="00FB4E91">
        <w:rPr>
          <w:rFonts w:ascii="Arial" w:hAnsi="Arial" w:cs="Arial"/>
          <w:szCs w:val="24"/>
          <w:lang w:val="en-GB"/>
        </w:rPr>
        <w:t>);</w:t>
      </w:r>
      <w:r w:rsidR="002229CD">
        <w:rPr>
          <w:rFonts w:ascii="Arial" w:hAnsi="Arial" w:cs="Arial"/>
          <w:szCs w:val="24"/>
          <w:lang w:val="en-GB"/>
        </w:rPr>
        <w:t xml:space="preserve">Member of the Leibniz Award Panel of the German Research Council (2013-2016); </w:t>
      </w:r>
      <w:r w:rsidR="008B376E" w:rsidRPr="00E14685">
        <w:rPr>
          <w:rFonts w:ascii="Arial" w:hAnsi="Arial" w:cs="Arial"/>
          <w:szCs w:val="24"/>
          <w:lang w:val="en-GB"/>
        </w:rPr>
        <w:t>Member of the Wellcome Trust Neuroscience Panel</w:t>
      </w:r>
      <w:r w:rsidR="008B376E">
        <w:rPr>
          <w:rFonts w:ascii="Arial" w:hAnsi="Arial" w:cs="Arial"/>
          <w:szCs w:val="24"/>
          <w:lang w:val="en-GB"/>
        </w:rPr>
        <w:t xml:space="preserve"> (2005-2007)</w:t>
      </w:r>
    </w:p>
    <w:p w:rsidR="008B376E" w:rsidRDefault="004F051E" w:rsidP="006C1D33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Member of the A</w:t>
      </w:r>
      <w:r w:rsidR="006C1D33" w:rsidRPr="00E14685">
        <w:rPr>
          <w:rFonts w:ascii="Arial" w:hAnsi="Arial" w:cs="Arial"/>
          <w:szCs w:val="24"/>
          <w:lang w:val="en-GB"/>
        </w:rPr>
        <w:t xml:space="preserve">dvisory Board of </w:t>
      </w:r>
      <w:r w:rsidR="00F846E0">
        <w:rPr>
          <w:rFonts w:ascii="Arial" w:hAnsi="Arial" w:cs="Arial"/>
          <w:szCs w:val="24"/>
          <w:lang w:val="en-GB"/>
        </w:rPr>
        <w:t>the</w:t>
      </w:r>
      <w:r w:rsidR="008B376E">
        <w:rPr>
          <w:rFonts w:ascii="Arial" w:hAnsi="Arial" w:cs="Arial"/>
          <w:szCs w:val="24"/>
          <w:lang w:val="en-GB"/>
        </w:rPr>
        <w:t>:</w:t>
      </w:r>
    </w:p>
    <w:p w:rsidR="00B41723" w:rsidRPr="00454E47" w:rsidRDefault="008B376E" w:rsidP="00B41723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GB"/>
        </w:rPr>
        <w:t>Excellence Cluster N</w:t>
      </w:r>
      <w:r w:rsidR="006B210B">
        <w:rPr>
          <w:rFonts w:ascii="Arial" w:hAnsi="Arial" w:cs="Arial"/>
          <w:szCs w:val="24"/>
          <w:lang w:val="en-GB"/>
        </w:rPr>
        <w:t>euroCure, Berlin</w:t>
      </w:r>
      <w:r w:rsidR="00B41723">
        <w:rPr>
          <w:rFonts w:ascii="Arial" w:hAnsi="Arial" w:cs="Arial"/>
          <w:szCs w:val="24"/>
          <w:lang w:val="en-GB"/>
        </w:rPr>
        <w:t>, Germany;</w:t>
      </w:r>
      <w:r w:rsidR="00B44312">
        <w:rPr>
          <w:rFonts w:ascii="Arial" w:hAnsi="Arial" w:cs="Arial"/>
          <w:szCs w:val="24"/>
          <w:lang w:val="en-GB"/>
        </w:rPr>
        <w:t xml:space="preserve"> Fritz-Lippmann Institute for Aging Research, Jena, Germany; ICM, Paris, France; </w:t>
      </w:r>
      <w:r w:rsidR="00B41723" w:rsidRPr="00E14685">
        <w:rPr>
          <w:rFonts w:ascii="Arial" w:hAnsi="Arial" w:cs="Arial"/>
          <w:szCs w:val="24"/>
          <w:lang w:val="en-GB"/>
        </w:rPr>
        <w:t>Institut</w:t>
      </w:r>
      <w:r w:rsidR="00B41723">
        <w:rPr>
          <w:rFonts w:ascii="Arial" w:hAnsi="Arial" w:cs="Arial"/>
          <w:szCs w:val="24"/>
          <w:lang w:val="en-GB"/>
        </w:rPr>
        <w:t>Fer a Moulin, Paris, France;</w:t>
      </w:r>
      <w:r w:rsidR="004F051E" w:rsidRPr="004F051E">
        <w:rPr>
          <w:rFonts w:ascii="Arial" w:hAnsi="Arial" w:cs="Arial"/>
          <w:szCs w:val="24"/>
          <w:lang w:val="en-US"/>
        </w:rPr>
        <w:t>Cambridge Stem Cell Institute</w:t>
      </w:r>
      <w:r w:rsidR="00454E47">
        <w:rPr>
          <w:rFonts w:ascii="Arial" w:hAnsi="Arial" w:cs="Arial"/>
          <w:szCs w:val="24"/>
          <w:lang w:val="en-US"/>
        </w:rPr>
        <w:t xml:space="preserve">, Cambridge, UK; Synergy, Munich, Germany, </w:t>
      </w:r>
      <w:r w:rsidR="00454E47" w:rsidRPr="00454E47">
        <w:rPr>
          <w:rFonts w:ascii="Arial" w:hAnsi="Arial" w:cs="Arial"/>
          <w:szCs w:val="24"/>
          <w:lang w:val="en-US"/>
        </w:rPr>
        <w:t>SFB 870</w:t>
      </w:r>
      <w:r w:rsidR="00454E47">
        <w:rPr>
          <w:rFonts w:ascii="Arial" w:hAnsi="Arial" w:cs="Arial"/>
          <w:szCs w:val="24"/>
          <w:lang w:val="en-US"/>
        </w:rPr>
        <w:t>, Munich, Germany, und GSN, Munich, Germany.</w:t>
      </w:r>
    </w:p>
    <w:p w:rsidR="008B376E" w:rsidRDefault="008B376E" w:rsidP="00B41723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Past Advisory Board Member:</w:t>
      </w:r>
    </w:p>
    <w:p w:rsidR="00B41723" w:rsidRDefault="00A52A14" w:rsidP="00B41723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GB"/>
        </w:rPr>
        <w:t xml:space="preserve">MDC, Berlin, Germany (2011-2016); </w:t>
      </w:r>
      <w:r w:rsidR="00E4433E">
        <w:rPr>
          <w:rFonts w:ascii="Arial" w:hAnsi="Arial" w:cs="Arial"/>
          <w:szCs w:val="24"/>
          <w:lang w:val="en-GB"/>
        </w:rPr>
        <w:t>Max-Planck Institute for Molecular Cell Biology and Genetics, Dresden, Germany (2011-2013);</w:t>
      </w:r>
      <w:r w:rsidR="008B376E">
        <w:rPr>
          <w:rFonts w:ascii="Arial" w:hAnsi="Arial" w:cs="Arial"/>
          <w:szCs w:val="24"/>
          <w:lang w:val="en-GB"/>
        </w:rPr>
        <w:t xml:space="preserve">MRC Neurodevelopment Centre, London, UK (-2012); </w:t>
      </w:r>
      <w:r w:rsidR="00B41723" w:rsidRPr="00E14685">
        <w:rPr>
          <w:rFonts w:ascii="Arial" w:hAnsi="Arial" w:cs="Arial"/>
          <w:szCs w:val="24"/>
          <w:lang w:val="en-GB"/>
        </w:rPr>
        <w:t>NCCR, Zürich, Switzerland</w:t>
      </w:r>
      <w:r w:rsidR="008B376E">
        <w:rPr>
          <w:rFonts w:ascii="Arial" w:hAnsi="Arial" w:cs="Arial"/>
          <w:szCs w:val="24"/>
          <w:lang w:val="en-GB"/>
        </w:rPr>
        <w:t xml:space="preserve"> (-2012); </w:t>
      </w:r>
      <w:r w:rsidR="00B41723">
        <w:rPr>
          <w:rFonts w:ascii="Arial" w:hAnsi="Arial" w:cs="Arial"/>
          <w:szCs w:val="24"/>
          <w:lang w:val="en-US"/>
        </w:rPr>
        <w:t>Netherlands Institute for Neuroscience (2007 – 2012)</w:t>
      </w:r>
      <w:r w:rsidR="008B376E">
        <w:rPr>
          <w:rFonts w:ascii="Arial" w:hAnsi="Arial" w:cs="Arial"/>
          <w:szCs w:val="24"/>
          <w:lang w:val="en-US"/>
        </w:rPr>
        <w:t xml:space="preserve">; </w:t>
      </w:r>
      <w:r w:rsidR="00B41723" w:rsidRPr="00215F57">
        <w:rPr>
          <w:rFonts w:ascii="Arial" w:hAnsi="Arial" w:cs="Arial"/>
          <w:szCs w:val="24"/>
          <w:lang w:val="en-GB"/>
        </w:rPr>
        <w:t>Society of Genetics/GesellschaftfürGenetik (GfG)</w:t>
      </w:r>
      <w:r w:rsidR="00B41723">
        <w:rPr>
          <w:rFonts w:ascii="Arial" w:hAnsi="Arial" w:cs="Arial"/>
          <w:szCs w:val="24"/>
          <w:lang w:val="en-GB"/>
        </w:rPr>
        <w:t xml:space="preserve"> (-2012)</w:t>
      </w:r>
      <w:r w:rsidR="00B41723" w:rsidRPr="00215F57">
        <w:rPr>
          <w:rFonts w:ascii="Arial" w:hAnsi="Arial" w:cs="Arial"/>
          <w:szCs w:val="24"/>
          <w:lang w:val="en-GB"/>
        </w:rPr>
        <w:t>;</w:t>
      </w:r>
      <w:r w:rsidR="00B41723">
        <w:rPr>
          <w:rFonts w:ascii="Arial" w:hAnsi="Arial" w:cs="Arial"/>
          <w:szCs w:val="24"/>
          <w:lang w:val="en-US"/>
        </w:rPr>
        <w:t>ESTOOLS (-2011)</w:t>
      </w:r>
    </w:p>
    <w:p w:rsidR="003D79D0" w:rsidRDefault="003D79D0" w:rsidP="00B41723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US"/>
        </w:rPr>
      </w:pPr>
    </w:p>
    <w:p w:rsidR="003D79D0" w:rsidRPr="00E03944" w:rsidRDefault="003D79D0" w:rsidP="003D79D0">
      <w:pPr>
        <w:tabs>
          <w:tab w:val="left" w:pos="1800"/>
        </w:tabs>
        <w:spacing w:before="120"/>
        <w:ind w:left="1797" w:hanging="1797"/>
        <w:jc w:val="both"/>
        <w:rPr>
          <w:rFonts w:ascii="Arial" w:hAnsi="Arial" w:cs="Arial"/>
          <w:b/>
          <w:szCs w:val="24"/>
          <w:lang w:val="en-US"/>
        </w:rPr>
      </w:pPr>
      <w:r w:rsidRPr="00E03944">
        <w:rPr>
          <w:rFonts w:ascii="Arial" w:hAnsi="Arial" w:cs="Arial"/>
          <w:b/>
          <w:szCs w:val="24"/>
          <w:lang w:val="en-US"/>
        </w:rPr>
        <w:t>Organisation of international conferences</w:t>
      </w:r>
    </w:p>
    <w:p w:rsidR="003D79D0" w:rsidRPr="00E03944" w:rsidRDefault="003D79D0" w:rsidP="003D79D0">
      <w:pPr>
        <w:tabs>
          <w:tab w:val="left" w:pos="1800"/>
        </w:tabs>
        <w:spacing w:before="120"/>
        <w:ind w:left="1797" w:hanging="1797"/>
        <w:jc w:val="both"/>
        <w:rPr>
          <w:rFonts w:ascii="Arial" w:hAnsi="Arial" w:cs="Arial"/>
          <w:b/>
          <w:szCs w:val="24"/>
          <w:lang w:val="en-US"/>
        </w:rPr>
      </w:pPr>
    </w:p>
    <w:p w:rsidR="003D79D0" w:rsidRPr="003D79D0" w:rsidRDefault="003D79D0" w:rsidP="003D79D0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3D79D0">
        <w:rPr>
          <w:rFonts w:ascii="Arial" w:hAnsi="Arial" w:cs="Arial"/>
          <w:szCs w:val="24"/>
          <w:lang w:val="en-US"/>
        </w:rPr>
        <w:t>Euroglia 2007, Estools 2010, ISDN 2010</w:t>
      </w:r>
      <w:r>
        <w:rPr>
          <w:rFonts w:ascii="Arial" w:hAnsi="Arial" w:cs="Arial"/>
          <w:szCs w:val="24"/>
          <w:lang w:val="en-US"/>
        </w:rPr>
        <w:t xml:space="preserve">, </w:t>
      </w:r>
      <w:r w:rsidRPr="003D79D0">
        <w:rPr>
          <w:rFonts w:ascii="Arial" w:hAnsi="Arial" w:cs="Arial"/>
          <w:szCs w:val="24"/>
          <w:lang w:val="en-US"/>
        </w:rPr>
        <w:t>Organisatorial Board: Euroglia Berlin 2013; EMBO Stem Cell Meeting 2014</w:t>
      </w:r>
      <w:r w:rsidR="00126E81">
        <w:rPr>
          <w:rFonts w:ascii="Arial" w:hAnsi="Arial" w:cs="Arial"/>
          <w:szCs w:val="24"/>
          <w:lang w:val="en-US"/>
        </w:rPr>
        <w:t xml:space="preserve">, </w:t>
      </w:r>
      <w:r w:rsidR="00126E81" w:rsidRPr="00126E81">
        <w:rPr>
          <w:rFonts w:ascii="Arial" w:hAnsi="Arial" w:cs="Arial"/>
          <w:szCs w:val="24"/>
          <w:lang w:val="en-US"/>
        </w:rPr>
        <w:t xml:space="preserve">ISSCR </w:t>
      </w:r>
      <w:r w:rsidR="00126E81">
        <w:rPr>
          <w:rFonts w:ascii="Arial" w:hAnsi="Arial" w:cs="Arial"/>
          <w:szCs w:val="24"/>
          <w:lang w:val="en-US"/>
        </w:rPr>
        <w:t>2018</w:t>
      </w:r>
      <w:r>
        <w:rPr>
          <w:rFonts w:ascii="Arial" w:hAnsi="Arial" w:cs="Arial"/>
          <w:szCs w:val="24"/>
          <w:lang w:val="en-US"/>
        </w:rPr>
        <w:t>.</w:t>
      </w:r>
    </w:p>
    <w:p w:rsidR="003D79D0" w:rsidRPr="003D79D0" w:rsidRDefault="003D79D0" w:rsidP="003D79D0">
      <w:pPr>
        <w:tabs>
          <w:tab w:val="left" w:pos="1620"/>
          <w:tab w:val="left" w:pos="3960"/>
        </w:tabs>
        <w:rPr>
          <w:rFonts w:ascii="Arial" w:hAnsi="Arial" w:cs="Arial"/>
          <w:szCs w:val="24"/>
          <w:lang w:val="en-US"/>
        </w:rPr>
      </w:pPr>
    </w:p>
    <w:p w:rsidR="009E5B27" w:rsidRPr="00215F57" w:rsidRDefault="009E5B27" w:rsidP="006C1D33">
      <w:pPr>
        <w:tabs>
          <w:tab w:val="left" w:pos="1620"/>
          <w:tab w:val="left" w:pos="3960"/>
        </w:tabs>
        <w:jc w:val="center"/>
        <w:rPr>
          <w:rFonts w:ascii="Arial" w:hAnsi="Arial" w:cs="Arial"/>
          <w:b/>
          <w:szCs w:val="24"/>
          <w:lang w:val="en-GB"/>
        </w:rPr>
      </w:pPr>
    </w:p>
    <w:p w:rsidR="007E5AFC" w:rsidRDefault="00A92291" w:rsidP="000421C3">
      <w:pPr>
        <w:tabs>
          <w:tab w:val="left" w:pos="1620"/>
          <w:tab w:val="left" w:pos="3960"/>
        </w:tabs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br w:type="column"/>
      </w:r>
      <w:r w:rsidR="00D46BF5" w:rsidRPr="00E14685">
        <w:rPr>
          <w:rFonts w:ascii="Arial" w:hAnsi="Arial" w:cs="Arial"/>
          <w:b/>
          <w:szCs w:val="24"/>
          <w:lang w:val="en-GB"/>
        </w:rPr>
        <w:lastRenderedPageBreak/>
        <w:t>Awards</w:t>
      </w:r>
      <w:r w:rsidR="002359BD" w:rsidRPr="00E14685">
        <w:rPr>
          <w:rFonts w:ascii="Arial" w:hAnsi="Arial" w:cs="Arial"/>
          <w:b/>
          <w:szCs w:val="24"/>
          <w:lang w:val="en-GB"/>
        </w:rPr>
        <w:t xml:space="preserve"> and Honors</w:t>
      </w:r>
    </w:p>
    <w:p w:rsidR="008552D4" w:rsidRDefault="008552D4" w:rsidP="000421C3">
      <w:pPr>
        <w:tabs>
          <w:tab w:val="left" w:pos="1620"/>
          <w:tab w:val="left" w:pos="3960"/>
        </w:tabs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A92291" w:rsidRPr="00A92291" w:rsidTr="007A2F7E">
        <w:tc>
          <w:tcPr>
            <w:tcW w:w="2943" w:type="dxa"/>
            <w:shd w:val="clear" w:color="auto" w:fill="auto"/>
          </w:tcPr>
          <w:p w:rsidR="00A92291" w:rsidRDefault="00A92291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Cs w:val="24"/>
                <w:lang w:val="en-GB"/>
              </w:rPr>
              <w:t>May 2017</w:t>
            </w:r>
          </w:p>
        </w:tc>
        <w:tc>
          <w:tcPr>
            <w:tcW w:w="6269" w:type="dxa"/>
            <w:shd w:val="clear" w:color="auto" w:fill="auto"/>
          </w:tcPr>
          <w:p w:rsidR="00A92291" w:rsidRPr="00753B7A" w:rsidRDefault="00ED3521" w:rsidP="00753B7A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 xml:space="preserve">Roger de </w:t>
            </w:r>
            <w:r w:rsidR="00A92291">
              <w:rPr>
                <w:rFonts w:ascii="Arial" w:eastAsia="MS Mincho" w:hAnsi="Arial" w:cs="Arial"/>
                <w:szCs w:val="24"/>
                <w:lang w:val="en-US"/>
              </w:rPr>
              <w:t>Spoelberch Prize</w:t>
            </w:r>
          </w:p>
        </w:tc>
      </w:tr>
      <w:tr w:rsidR="00D85660" w:rsidRPr="006F6FCF" w:rsidTr="007A2F7E">
        <w:tc>
          <w:tcPr>
            <w:tcW w:w="2943" w:type="dxa"/>
            <w:shd w:val="clear" w:color="auto" w:fill="auto"/>
          </w:tcPr>
          <w:p w:rsidR="00D85660" w:rsidRDefault="00D85660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Cs w:val="24"/>
                <w:lang w:val="en-GB"/>
              </w:rPr>
              <w:t>February 2016</w:t>
            </w:r>
          </w:p>
        </w:tc>
        <w:tc>
          <w:tcPr>
            <w:tcW w:w="6269" w:type="dxa"/>
            <w:shd w:val="clear" w:color="auto" w:fill="auto"/>
          </w:tcPr>
          <w:p w:rsidR="00D85660" w:rsidRDefault="00D85660" w:rsidP="00D85660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Member of the</w:t>
            </w:r>
            <w:r w:rsidRPr="00D85660">
              <w:rPr>
                <w:rFonts w:ascii="Arial" w:eastAsia="MS Mincho" w:hAnsi="Arial" w:cs="Arial"/>
                <w:szCs w:val="24"/>
                <w:lang w:val="en-GB"/>
              </w:rPr>
              <w:t xml:space="preserve"> Royal Academy of Pharmacy of Spain</w:t>
            </w:r>
          </w:p>
        </w:tc>
      </w:tr>
      <w:tr w:rsidR="00C41226" w:rsidRPr="006F6FCF" w:rsidTr="007A2F7E">
        <w:tc>
          <w:tcPr>
            <w:tcW w:w="2943" w:type="dxa"/>
            <w:shd w:val="clear" w:color="auto" w:fill="auto"/>
          </w:tcPr>
          <w:p w:rsidR="00C41226" w:rsidRPr="0085156C" w:rsidRDefault="00753B7A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Cs w:val="24"/>
                <w:lang w:val="en-GB"/>
              </w:rPr>
              <w:t>September 2015</w:t>
            </w:r>
          </w:p>
        </w:tc>
        <w:tc>
          <w:tcPr>
            <w:tcW w:w="6269" w:type="dxa"/>
            <w:shd w:val="clear" w:color="auto" w:fill="auto"/>
          </w:tcPr>
          <w:p w:rsidR="00C41226" w:rsidRPr="00753B7A" w:rsidRDefault="00753B7A" w:rsidP="00753B7A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753B7A">
              <w:rPr>
                <w:rFonts w:ascii="Arial" w:eastAsia="MS Mincho" w:hAnsi="Arial" w:cs="Arial"/>
                <w:szCs w:val="24"/>
                <w:lang w:val="en-US"/>
              </w:rPr>
              <w:t xml:space="preserve">German Stem Cell Network Female Scientist </w:t>
            </w:r>
            <w:r>
              <w:rPr>
                <w:rFonts w:ascii="Arial" w:eastAsia="MS Mincho" w:hAnsi="Arial" w:cs="Arial"/>
                <w:szCs w:val="24"/>
                <w:lang w:val="en-US"/>
              </w:rPr>
              <w:t>Award</w:t>
            </w:r>
          </w:p>
        </w:tc>
      </w:tr>
      <w:tr w:rsidR="00753B7A" w:rsidRPr="006F6FCF" w:rsidTr="007A2F7E">
        <w:tc>
          <w:tcPr>
            <w:tcW w:w="2943" w:type="dxa"/>
            <w:shd w:val="clear" w:color="auto" w:fill="auto"/>
          </w:tcPr>
          <w:p w:rsidR="00753B7A" w:rsidRDefault="00753B7A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Cs w:val="24"/>
                <w:lang w:val="en-GB"/>
              </w:rPr>
              <w:t>March 2015</w:t>
            </w:r>
          </w:p>
        </w:tc>
        <w:tc>
          <w:tcPr>
            <w:tcW w:w="6269" w:type="dxa"/>
            <w:shd w:val="clear" w:color="auto" w:fill="auto"/>
          </w:tcPr>
          <w:p w:rsidR="00753B7A" w:rsidRDefault="00753B7A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Cs w:val="24"/>
                <w:lang w:val="en-GB"/>
              </w:rPr>
              <w:t>Carl-Zeiss Price of the German Society for Cell Biology</w:t>
            </w:r>
          </w:p>
        </w:tc>
      </w:tr>
      <w:tr w:rsidR="008552D4" w:rsidRPr="0085156C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September 2014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Ernst Schering Preis</w:t>
            </w:r>
          </w:p>
        </w:tc>
      </w:tr>
      <w:tr w:rsidR="002453F0" w:rsidRPr="006F6FCF" w:rsidTr="007A2F7E">
        <w:tc>
          <w:tcPr>
            <w:tcW w:w="2943" w:type="dxa"/>
            <w:shd w:val="clear" w:color="auto" w:fill="auto"/>
          </w:tcPr>
          <w:p w:rsidR="002453F0" w:rsidRPr="0085156C" w:rsidRDefault="002453F0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Cs w:val="24"/>
                <w:lang w:val="en-GB"/>
              </w:rPr>
              <w:t>October 2013</w:t>
            </w:r>
          </w:p>
        </w:tc>
        <w:tc>
          <w:tcPr>
            <w:tcW w:w="6269" w:type="dxa"/>
            <w:shd w:val="clear" w:color="auto" w:fill="auto"/>
          </w:tcPr>
          <w:p w:rsidR="002453F0" w:rsidRPr="0085156C" w:rsidRDefault="002453F0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>
              <w:rPr>
                <w:rFonts w:ascii="Arial" w:eastAsia="MS Mincho" w:hAnsi="Arial" w:cs="Arial"/>
                <w:szCs w:val="24"/>
                <w:lang w:val="en-GB"/>
              </w:rPr>
              <w:t>External Member of the Max-Planck-Society</w:t>
            </w:r>
            <w:r w:rsidR="0093515E">
              <w:rPr>
                <w:rFonts w:ascii="Arial" w:eastAsia="MS Mincho" w:hAnsi="Arial" w:cs="Arial"/>
                <w:szCs w:val="24"/>
                <w:lang w:val="en-GB"/>
              </w:rPr>
              <w:t>, Max-Planck Institute of Biochemistry, Martinsried</w:t>
            </w:r>
          </w:p>
        </w:tc>
      </w:tr>
      <w:tr w:rsidR="008552D4" w:rsidRPr="006F6FCF" w:rsidTr="007A2F7E">
        <w:tc>
          <w:tcPr>
            <w:tcW w:w="2943" w:type="dxa"/>
            <w:shd w:val="clear" w:color="auto" w:fill="auto"/>
          </w:tcPr>
          <w:p w:rsidR="008552D4" w:rsidRPr="0085156C" w:rsidRDefault="008552D4" w:rsidP="00FF2774">
            <w:pPr>
              <w:rPr>
                <w:rFonts w:ascii="Arial" w:eastAsia="MS Mincho" w:hAnsi="Arial" w:cs="Arial"/>
              </w:rPr>
            </w:pPr>
            <w:r w:rsidRPr="0085156C">
              <w:rPr>
                <w:rFonts w:ascii="Arial" w:eastAsia="MS Mincho" w:hAnsi="Arial" w:cs="Arial"/>
                <w:lang w:val="en-GB"/>
              </w:rPr>
              <w:t>June 2013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Remedios Caro Almela Prize on Developmental Neurobiology</w:t>
            </w:r>
          </w:p>
        </w:tc>
      </w:tr>
      <w:tr w:rsidR="008552D4" w:rsidRPr="006F6FCF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June 2010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Federal Cross of Merit on Ribbon</w:t>
            </w:r>
          </w:p>
        </w:tc>
      </w:tr>
      <w:tr w:rsidR="008552D4" w:rsidRPr="0085156C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GB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October 2008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</w:rPr>
            </w:pPr>
            <w:r w:rsidRPr="0085156C">
              <w:rPr>
                <w:rFonts w:ascii="Arial" w:eastAsia="MS Mincho" w:hAnsi="Arial" w:cs="Arial"/>
                <w:szCs w:val="24"/>
              </w:rPr>
              <w:t>Hans und Ilse Breuer Award</w:t>
            </w:r>
          </w:p>
        </w:tc>
      </w:tr>
      <w:tr w:rsidR="008552D4" w:rsidRPr="006F6FCF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October 2008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 xml:space="preserve">Member of the </w:t>
            </w:r>
            <w:smartTag w:uri="urn:schemas-microsoft-com:office:smarttags" w:element="place">
              <w:smartTag w:uri="urn:schemas-microsoft-com:office:smarttags" w:element="PlaceName">
                <w:r w:rsidRPr="0085156C">
                  <w:rPr>
                    <w:rFonts w:ascii="Arial" w:eastAsia="MS Mincho" w:hAnsi="Arial" w:cs="Arial"/>
                    <w:szCs w:val="24"/>
                    <w:lang w:val="en-GB"/>
                  </w:rPr>
                  <w:t>Leopoldina</w:t>
                </w:r>
              </w:smartTag>
              <w:smartTag w:uri="urn:schemas-microsoft-com:office:smarttags" w:element="PlaceType">
                <w:r w:rsidRPr="0085156C">
                  <w:rPr>
                    <w:rFonts w:ascii="Arial" w:eastAsia="MS Mincho" w:hAnsi="Arial" w:cs="Arial"/>
                    <w:szCs w:val="24"/>
                    <w:lang w:val="en-GB"/>
                  </w:rPr>
                  <w:t>Academy</w:t>
                </w:r>
              </w:smartTag>
            </w:smartTag>
          </w:p>
        </w:tc>
      </w:tr>
      <w:tr w:rsidR="008552D4" w:rsidRPr="0085156C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March 2007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Gottfried-Wilhelm Leibniz Award</w:t>
            </w:r>
          </w:p>
        </w:tc>
      </w:tr>
      <w:tr w:rsidR="008552D4" w:rsidRPr="0085156C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January 2007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Familie Hansen Award</w:t>
            </w:r>
          </w:p>
        </w:tc>
      </w:tr>
      <w:tr w:rsidR="008552D4" w:rsidRPr="0085156C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 xml:space="preserve">June </w:t>
            </w:r>
            <w:r w:rsidRPr="0085156C">
              <w:rPr>
                <w:rFonts w:ascii="Arial" w:eastAsia="MS Mincho" w:hAnsi="Arial" w:cs="Arial"/>
                <w:szCs w:val="24"/>
              </w:rPr>
              <w:t>2006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</w:rPr>
              <w:t>EMBO Member</w:t>
            </w:r>
          </w:p>
        </w:tc>
      </w:tr>
      <w:tr w:rsidR="008552D4" w:rsidRPr="006F6FCF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May 2006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 xml:space="preserve">Member of Academia Europaea, </w:t>
            </w:r>
            <w:smartTag w:uri="urn:schemas-microsoft-com:office:smarttags" w:element="place">
              <w:smartTag w:uri="urn:schemas-microsoft-com:office:smarttags" w:element="City">
                <w:r w:rsidRPr="0085156C">
                  <w:rPr>
                    <w:rFonts w:ascii="Arial" w:eastAsia="MS Mincho" w:hAnsi="Arial" w:cs="Arial"/>
                    <w:szCs w:val="24"/>
                    <w:lang w:val="en-GB"/>
                  </w:rPr>
                  <w:t>London</w:t>
                </w:r>
              </w:smartTag>
              <w:r w:rsidRPr="0085156C">
                <w:rPr>
                  <w:rFonts w:ascii="Arial" w:eastAsia="MS Mincho" w:hAnsi="Arial" w:cs="Arial"/>
                  <w:szCs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5156C">
                  <w:rPr>
                    <w:rFonts w:ascii="Arial" w:eastAsia="MS Mincho" w:hAnsi="Arial" w:cs="Arial"/>
                    <w:szCs w:val="24"/>
                    <w:lang w:val="en-GB"/>
                  </w:rPr>
                  <w:t>UK</w:t>
                </w:r>
              </w:smartTag>
            </w:smartTag>
          </w:p>
        </w:tc>
      </w:tr>
      <w:tr w:rsidR="008552D4" w:rsidRPr="006F6FCF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01.1998 – 12.2003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Max-Planck C3-Professorship Award for outstanding Women in Science</w:t>
            </w:r>
          </w:p>
        </w:tc>
      </w:tr>
      <w:tr w:rsidR="008552D4" w:rsidRPr="006F6FCF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June, 1993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  <w:lang w:val="en-GB"/>
              </w:rPr>
              <w:t>Otto-Hahn-Award of the Max-Planck Society for outstanding Thesis work</w:t>
            </w:r>
          </w:p>
        </w:tc>
      </w:tr>
      <w:tr w:rsidR="008552D4" w:rsidRPr="00FF2774" w:rsidTr="007A2F7E">
        <w:tc>
          <w:tcPr>
            <w:tcW w:w="2943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  <w:lang w:val="en-US"/>
              </w:rPr>
            </w:pPr>
            <w:r w:rsidRPr="0085156C">
              <w:rPr>
                <w:rFonts w:ascii="Arial" w:eastAsia="MS Mincho" w:hAnsi="Arial" w:cs="Arial"/>
                <w:szCs w:val="24"/>
              </w:rPr>
              <w:t>1986 – 1989</w:t>
            </w:r>
          </w:p>
        </w:tc>
        <w:tc>
          <w:tcPr>
            <w:tcW w:w="6269" w:type="dxa"/>
            <w:shd w:val="clear" w:color="auto" w:fill="auto"/>
          </w:tcPr>
          <w:p w:rsidR="008552D4" w:rsidRPr="0085156C" w:rsidRDefault="008552D4" w:rsidP="0085156C">
            <w:pPr>
              <w:tabs>
                <w:tab w:val="left" w:pos="1620"/>
                <w:tab w:val="left" w:pos="3960"/>
              </w:tabs>
              <w:rPr>
                <w:rFonts w:ascii="Arial" w:eastAsia="MS Mincho" w:hAnsi="Arial" w:cs="Arial"/>
                <w:szCs w:val="24"/>
              </w:rPr>
            </w:pPr>
            <w:r w:rsidRPr="0085156C">
              <w:rPr>
                <w:rFonts w:ascii="Arial" w:eastAsia="MS Mincho" w:hAnsi="Arial" w:cs="Arial"/>
                <w:szCs w:val="24"/>
              </w:rPr>
              <w:t>Fellow of the Studienstiftung des Deutschen Volkes</w:t>
            </w:r>
          </w:p>
        </w:tc>
      </w:tr>
    </w:tbl>
    <w:p w:rsidR="008552D4" w:rsidRPr="008552D4" w:rsidRDefault="008552D4" w:rsidP="008552D4">
      <w:pPr>
        <w:tabs>
          <w:tab w:val="left" w:pos="1620"/>
          <w:tab w:val="left" w:pos="3960"/>
        </w:tabs>
        <w:rPr>
          <w:rFonts w:ascii="Arial" w:hAnsi="Arial" w:cs="Arial"/>
          <w:szCs w:val="24"/>
        </w:rPr>
      </w:pPr>
    </w:p>
    <w:p w:rsidR="003D74B5" w:rsidRDefault="003D74B5" w:rsidP="009F4039">
      <w:pPr>
        <w:tabs>
          <w:tab w:val="left" w:pos="2340"/>
        </w:tabs>
        <w:rPr>
          <w:rFonts w:ascii="Arial" w:hAnsi="Arial" w:cs="Arial"/>
          <w:szCs w:val="24"/>
        </w:rPr>
      </w:pPr>
    </w:p>
    <w:p w:rsidR="00552185" w:rsidRDefault="00FA361E" w:rsidP="00B639EC">
      <w:pPr>
        <w:pStyle w:val="Titre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215F57" w:rsidRPr="009369AC">
        <w:rPr>
          <w:sz w:val="24"/>
          <w:szCs w:val="24"/>
          <w:lang w:val="en-US"/>
        </w:rPr>
        <w:t xml:space="preserve">eer reviewed </w:t>
      </w:r>
      <w:r w:rsidR="00552185" w:rsidRPr="009369AC">
        <w:rPr>
          <w:sz w:val="24"/>
          <w:szCs w:val="24"/>
          <w:lang w:val="en-US"/>
        </w:rPr>
        <w:t>publications</w:t>
      </w:r>
      <w:bookmarkStart w:id="0" w:name="OLE_LINK3"/>
      <w:bookmarkStart w:id="1" w:name="OLE_LINK2"/>
    </w:p>
    <w:p w:rsidR="00A77E50" w:rsidRPr="00600D39" w:rsidRDefault="00A77E50" w:rsidP="00A77E50">
      <w:pPr>
        <w:jc w:val="both"/>
        <w:rPr>
          <w:rFonts w:ascii="Arial" w:hAnsi="Arial" w:cs="Arial"/>
          <w:lang w:val="en-US"/>
        </w:rPr>
      </w:pPr>
      <w:r w:rsidRPr="00A77E50">
        <w:rPr>
          <w:rFonts w:ascii="Arial" w:hAnsi="Arial" w:cs="Arial"/>
          <w:lang/>
        </w:rPr>
        <w:t xml:space="preserve">Falk S., Bugeon S., Ninkovic J., Pilz G.-A., Postiglione M.-P., Cremer H., Knoblich J.A. and </w:t>
      </w:r>
      <w:r w:rsidRPr="00A77E50">
        <w:rPr>
          <w:rFonts w:ascii="Arial" w:hAnsi="Arial" w:cs="Arial"/>
          <w:b/>
          <w:lang/>
        </w:rPr>
        <w:t>Götz M.</w:t>
      </w:r>
      <w:r w:rsidRPr="00A77E50">
        <w:rPr>
          <w:rFonts w:ascii="Arial" w:hAnsi="Arial" w:cs="Arial"/>
          <w:lang/>
        </w:rPr>
        <w:t xml:space="preserve"> (2017) </w:t>
      </w:r>
      <w:r w:rsidRPr="00A77E50">
        <w:rPr>
          <w:rFonts w:ascii="Arial" w:hAnsi="Arial" w:cs="Arial"/>
          <w:lang w:val="en-US"/>
        </w:rPr>
        <w:t>Time-Specific Effects of Spindle Positioning on Embryonic Progenitor Pool Composition and</w:t>
      </w:r>
      <w:r>
        <w:rPr>
          <w:rFonts w:ascii="Arial" w:hAnsi="Arial" w:cs="Arial"/>
          <w:lang w:val="en-US"/>
        </w:rPr>
        <w:t xml:space="preserve"> Adult Neural Stem Cell Seeding.</w:t>
      </w:r>
      <w:r w:rsidRPr="00A77E50">
        <w:rPr>
          <w:rFonts w:ascii="Arial" w:hAnsi="Arial" w:cs="Arial"/>
          <w:lang w:val="en-US"/>
        </w:rPr>
        <w:t xml:space="preserve"> Neuron</w:t>
      </w:r>
      <w:r w:rsidRPr="00600D39">
        <w:rPr>
          <w:rFonts w:ascii="Arial" w:hAnsi="Arial" w:cs="Arial"/>
          <w:lang w:val="en-US"/>
        </w:rPr>
        <w:t>DOI:</w:t>
      </w:r>
    </w:p>
    <w:p w:rsidR="00A77E50" w:rsidRPr="00600D39" w:rsidRDefault="00A77E50" w:rsidP="00A77E50">
      <w:pPr>
        <w:jc w:val="both"/>
        <w:rPr>
          <w:rFonts w:ascii="Arial" w:hAnsi="Arial" w:cs="Arial"/>
          <w:lang w:val="en-US"/>
        </w:rPr>
      </w:pPr>
      <w:r w:rsidRPr="00600D39">
        <w:rPr>
          <w:rFonts w:ascii="Arial" w:hAnsi="Arial" w:cs="Arial"/>
          <w:lang w:val="en-US"/>
        </w:rPr>
        <w:t xml:space="preserve">10.1016/j.neuron.2017.02.009. </w:t>
      </w:r>
      <w:r w:rsidRPr="002229CD">
        <w:rPr>
          <w:rFonts w:ascii="Arial" w:hAnsi="Arial" w:cs="Arial"/>
          <w:color w:val="943634"/>
          <w:szCs w:val="24"/>
          <w:lang w:val="en-GB"/>
        </w:rPr>
        <w:t>Highlighted by</w:t>
      </w:r>
      <w:r w:rsidR="00600D39">
        <w:rPr>
          <w:rFonts w:ascii="Arial" w:hAnsi="Arial" w:cs="Arial"/>
          <w:color w:val="943634"/>
          <w:szCs w:val="24"/>
          <w:lang w:val="en-GB"/>
        </w:rPr>
        <w:t xml:space="preserve">Vanderhaeghen P., </w:t>
      </w:r>
      <w:r w:rsidR="00600D39">
        <w:rPr>
          <w:rFonts w:ascii="Arial" w:hAnsi="Arial" w:cs="Arial"/>
          <w:color w:val="943634"/>
          <w:szCs w:val="24"/>
          <w:lang w:val="en-US"/>
        </w:rPr>
        <w:t xml:space="preserve">Neuron </w:t>
      </w:r>
      <w:r w:rsidR="00600D39" w:rsidRPr="00600D39">
        <w:rPr>
          <w:rFonts w:ascii="Arial" w:hAnsi="Arial" w:cs="Arial"/>
          <w:color w:val="943634"/>
          <w:szCs w:val="24"/>
          <w:lang w:val="en-US"/>
        </w:rPr>
        <w:t>doi: 10.1016/j.neuron.2017.02.015</w:t>
      </w:r>
    </w:p>
    <w:p w:rsidR="00A77E50" w:rsidRDefault="00A77E50" w:rsidP="00230C37">
      <w:pPr>
        <w:jc w:val="both"/>
        <w:rPr>
          <w:rFonts w:ascii="Arial" w:hAnsi="Arial" w:cs="Arial"/>
          <w:lang w:val="en-US"/>
        </w:rPr>
      </w:pPr>
    </w:p>
    <w:p w:rsidR="00A77E50" w:rsidRPr="00A77E50" w:rsidRDefault="00A77E50" w:rsidP="00A77E50">
      <w:pPr>
        <w:jc w:val="both"/>
        <w:rPr>
          <w:rFonts w:ascii="Arial" w:hAnsi="Arial" w:cs="Arial"/>
          <w:lang/>
        </w:rPr>
      </w:pPr>
      <w:r w:rsidRPr="00A77E50">
        <w:rPr>
          <w:rFonts w:ascii="Arial" w:hAnsi="Arial" w:cs="Arial"/>
          <w:lang/>
        </w:rPr>
        <w:t xml:space="preserve">Gascón S., Ortega F. and </w:t>
      </w:r>
      <w:r w:rsidRPr="00A77E50">
        <w:rPr>
          <w:rFonts w:ascii="Arial" w:hAnsi="Arial" w:cs="Arial"/>
          <w:b/>
          <w:lang/>
        </w:rPr>
        <w:t>Götz M.</w:t>
      </w:r>
      <w:r w:rsidRPr="00A77E50">
        <w:rPr>
          <w:rFonts w:ascii="Arial" w:hAnsi="Arial" w:cs="Arial"/>
          <w:lang/>
        </w:rPr>
        <w:t xml:space="preserve"> (2017) Transient Creb-mediated transcription is Key in direct neuronal reprogramming. Neurogenesis doi/full/10.1080/</w:t>
      </w:r>
      <w:r w:rsidRPr="00A77E50">
        <w:rPr>
          <w:rFonts w:ascii="Arial" w:hAnsi="Arial" w:cs="Arial"/>
          <w:lang/>
        </w:rPr>
        <w:br/>
        <w:t>23262133.2017.1285383.</w:t>
      </w:r>
    </w:p>
    <w:p w:rsidR="00A77E50" w:rsidRDefault="00A77E50" w:rsidP="00230C37">
      <w:pPr>
        <w:jc w:val="both"/>
        <w:rPr>
          <w:rFonts w:ascii="Arial" w:hAnsi="Arial" w:cs="Arial"/>
          <w:lang w:val="en-US"/>
        </w:rPr>
      </w:pPr>
    </w:p>
    <w:p w:rsidR="00211E5D" w:rsidRPr="00211E5D" w:rsidRDefault="00211E5D" w:rsidP="00230C37">
      <w:pPr>
        <w:jc w:val="both"/>
        <w:rPr>
          <w:rFonts w:ascii="Arial" w:hAnsi="Arial" w:cs="Arial"/>
          <w:lang w:val="en-US"/>
        </w:rPr>
      </w:pPr>
      <w:r w:rsidRPr="00211E5D">
        <w:rPr>
          <w:rFonts w:ascii="Arial" w:hAnsi="Arial" w:cs="Arial"/>
          <w:lang w:val="en-US"/>
        </w:rPr>
        <w:t>Supplie</w:t>
      </w:r>
      <w:r>
        <w:rPr>
          <w:rFonts w:ascii="Arial" w:hAnsi="Arial" w:cs="Arial"/>
          <w:lang w:val="en-US"/>
        </w:rPr>
        <w:t xml:space="preserve"> L.</w:t>
      </w:r>
      <w:r w:rsidRPr="00211E5D">
        <w:rPr>
          <w:rFonts w:ascii="Arial" w:hAnsi="Arial" w:cs="Arial"/>
          <w:lang w:val="en-US"/>
        </w:rPr>
        <w:t>, Düking</w:t>
      </w:r>
      <w:r>
        <w:rPr>
          <w:rFonts w:ascii="Arial" w:hAnsi="Arial" w:cs="Arial"/>
          <w:lang w:val="en-US"/>
        </w:rPr>
        <w:t xml:space="preserve"> T.</w:t>
      </w:r>
      <w:r w:rsidRPr="00211E5D">
        <w:rPr>
          <w:rFonts w:ascii="Arial" w:hAnsi="Arial" w:cs="Arial"/>
          <w:lang w:val="en-US"/>
        </w:rPr>
        <w:t>, Campbell</w:t>
      </w:r>
      <w:r>
        <w:rPr>
          <w:rFonts w:ascii="Arial" w:hAnsi="Arial" w:cs="Arial"/>
          <w:lang w:val="en-US"/>
        </w:rPr>
        <w:t xml:space="preserve"> G.</w:t>
      </w:r>
      <w:r w:rsidRPr="00211E5D">
        <w:rPr>
          <w:rFonts w:ascii="Arial" w:hAnsi="Arial" w:cs="Arial"/>
          <w:lang w:val="en-US"/>
        </w:rPr>
        <w:t>, Diaz</w:t>
      </w:r>
      <w:r>
        <w:rPr>
          <w:rFonts w:ascii="Arial" w:hAnsi="Arial" w:cs="Arial"/>
          <w:lang w:val="en-US"/>
        </w:rPr>
        <w:t xml:space="preserve"> F.</w:t>
      </w:r>
      <w:r w:rsidRPr="00211E5D">
        <w:rPr>
          <w:rFonts w:ascii="Arial" w:hAnsi="Arial" w:cs="Arial"/>
          <w:lang w:val="en-US"/>
        </w:rPr>
        <w:t>, Moraes</w:t>
      </w:r>
      <w:r>
        <w:rPr>
          <w:rFonts w:ascii="Arial" w:hAnsi="Arial" w:cs="Arial"/>
          <w:lang w:val="en-US"/>
        </w:rPr>
        <w:t xml:space="preserve"> C.</w:t>
      </w:r>
      <w:r w:rsidRPr="00211E5D">
        <w:rPr>
          <w:rFonts w:ascii="Arial" w:hAnsi="Arial" w:cs="Arial"/>
          <w:lang w:val="en-US"/>
        </w:rPr>
        <w:t xml:space="preserve">, </w:t>
      </w:r>
      <w:r w:rsidRPr="00211E5D">
        <w:rPr>
          <w:rFonts w:ascii="Arial" w:hAnsi="Arial" w:cs="Arial"/>
          <w:b/>
          <w:lang w:val="en-US"/>
        </w:rPr>
        <w:t>Götz M.</w:t>
      </w:r>
      <w:r w:rsidRPr="00211E5D">
        <w:rPr>
          <w:rFonts w:ascii="Arial" w:hAnsi="Arial" w:cs="Arial"/>
          <w:lang w:val="en-US"/>
        </w:rPr>
        <w:t>, Hamprecht</w:t>
      </w:r>
      <w:r>
        <w:rPr>
          <w:rFonts w:ascii="Arial" w:hAnsi="Arial" w:cs="Arial"/>
          <w:lang w:val="en-US"/>
        </w:rPr>
        <w:t xml:space="preserve"> B.</w:t>
      </w:r>
      <w:r w:rsidRPr="00211E5D">
        <w:rPr>
          <w:rFonts w:ascii="Arial" w:hAnsi="Arial" w:cs="Arial"/>
          <w:lang w:val="en-US"/>
        </w:rPr>
        <w:t>, Mahad</w:t>
      </w:r>
      <w:r>
        <w:rPr>
          <w:rFonts w:ascii="Arial" w:hAnsi="Arial" w:cs="Arial"/>
          <w:lang w:val="en-US"/>
        </w:rPr>
        <w:t xml:space="preserve"> D.</w:t>
      </w:r>
      <w:r w:rsidRPr="00211E5D">
        <w:rPr>
          <w:rFonts w:ascii="Arial" w:hAnsi="Arial" w:cs="Arial"/>
          <w:lang w:val="en-US"/>
        </w:rPr>
        <w:t>, Boretius</w:t>
      </w:r>
      <w:r>
        <w:rPr>
          <w:rFonts w:ascii="Arial" w:hAnsi="Arial" w:cs="Arial"/>
          <w:lang w:val="en-US"/>
        </w:rPr>
        <w:t xml:space="preserve"> S.</w:t>
      </w:r>
      <w:r w:rsidRPr="00211E5D">
        <w:rPr>
          <w:rFonts w:ascii="Arial" w:hAnsi="Arial" w:cs="Arial"/>
          <w:lang w:val="en-US"/>
        </w:rPr>
        <w:t>, and Nave</w:t>
      </w:r>
      <w:r>
        <w:rPr>
          <w:rFonts w:ascii="Arial" w:hAnsi="Arial" w:cs="Arial"/>
          <w:lang w:val="en-US"/>
        </w:rPr>
        <w:t xml:space="preserve"> K.-A. (2017)</w:t>
      </w:r>
      <w:r w:rsidRPr="00211E5D">
        <w:rPr>
          <w:rFonts w:ascii="Arial" w:hAnsi="Arial" w:cs="Arial"/>
          <w:lang w:val="en-US"/>
        </w:rPr>
        <w:t xml:space="preserve"> Respiration-deficient astrocytes surv</w:t>
      </w:r>
      <w:r>
        <w:rPr>
          <w:rFonts w:ascii="Arial" w:hAnsi="Arial" w:cs="Arial"/>
          <w:lang w:val="en-US"/>
        </w:rPr>
        <w:t xml:space="preserve">ive as glycolytic cells in vivo. Journal of Neuroscience, </w:t>
      </w:r>
      <w:r w:rsidRPr="00211E5D">
        <w:rPr>
          <w:rFonts w:ascii="Arial" w:hAnsi="Arial" w:cs="Arial"/>
          <w:i/>
          <w:lang w:val="en-US"/>
        </w:rPr>
        <w:t>in press</w:t>
      </w:r>
    </w:p>
    <w:p w:rsidR="00211E5D" w:rsidRDefault="00211E5D" w:rsidP="00230C37">
      <w:pPr>
        <w:jc w:val="both"/>
        <w:rPr>
          <w:rFonts w:ascii="Arial" w:hAnsi="Arial" w:cs="Arial"/>
          <w:lang/>
        </w:rPr>
      </w:pPr>
    </w:p>
    <w:p w:rsidR="00A77E50" w:rsidRDefault="00A77E50" w:rsidP="00230C37">
      <w:pPr>
        <w:jc w:val="both"/>
        <w:rPr>
          <w:rFonts w:ascii="Arial" w:hAnsi="Arial" w:cs="Arial"/>
          <w:lang/>
        </w:rPr>
      </w:pPr>
    </w:p>
    <w:p w:rsidR="00A77E50" w:rsidRPr="00A77E50" w:rsidRDefault="00A77E50" w:rsidP="00230C37">
      <w:pPr>
        <w:jc w:val="both"/>
        <w:rPr>
          <w:rFonts w:ascii="Arial" w:hAnsi="Arial" w:cs="Arial"/>
          <w:i/>
          <w:lang/>
        </w:rPr>
      </w:pPr>
      <w:r w:rsidRPr="00A77E50">
        <w:rPr>
          <w:rFonts w:ascii="Arial" w:hAnsi="Arial" w:cs="Arial"/>
          <w:i/>
          <w:lang/>
        </w:rPr>
        <w:t>2016</w:t>
      </w:r>
    </w:p>
    <w:p w:rsidR="00A77E50" w:rsidRDefault="00A77E50" w:rsidP="00230C37">
      <w:pPr>
        <w:jc w:val="both"/>
        <w:rPr>
          <w:rFonts w:ascii="Arial" w:hAnsi="Arial" w:cs="Arial"/>
          <w:lang/>
        </w:rPr>
      </w:pPr>
    </w:p>
    <w:p w:rsidR="00230C37" w:rsidRDefault="00230C37" w:rsidP="00230C37">
      <w:pPr>
        <w:jc w:val="both"/>
        <w:rPr>
          <w:rFonts w:ascii="Arial" w:hAnsi="Arial" w:cs="Arial"/>
          <w:iCs/>
          <w:lang/>
        </w:rPr>
      </w:pPr>
      <w:r w:rsidRPr="00230C37">
        <w:rPr>
          <w:rFonts w:ascii="Arial" w:hAnsi="Arial" w:cs="Arial"/>
          <w:lang/>
        </w:rPr>
        <w:t>Ramesh</w:t>
      </w:r>
      <w:r>
        <w:rPr>
          <w:rFonts w:ascii="Arial" w:hAnsi="Arial" w:cs="Arial"/>
          <w:lang/>
        </w:rPr>
        <w:t xml:space="preserve"> V.</w:t>
      </w:r>
      <w:r w:rsidR="005259E5">
        <w:rPr>
          <w:rFonts w:ascii="Arial" w:hAnsi="Arial" w:cs="Arial"/>
          <w:lang/>
        </w:rPr>
        <w:t>*</w:t>
      </w:r>
      <w:r w:rsidRPr="00230C37">
        <w:rPr>
          <w:rFonts w:ascii="Arial" w:hAnsi="Arial" w:cs="Arial"/>
          <w:lang/>
        </w:rPr>
        <w:t>, Bayam</w:t>
      </w:r>
      <w:r>
        <w:rPr>
          <w:rFonts w:ascii="Arial" w:hAnsi="Arial" w:cs="Arial"/>
          <w:lang/>
        </w:rPr>
        <w:t xml:space="preserve"> E.</w:t>
      </w:r>
      <w:r w:rsidR="005259E5">
        <w:rPr>
          <w:rFonts w:ascii="Arial" w:hAnsi="Arial" w:cs="Arial"/>
          <w:lang/>
        </w:rPr>
        <w:t>*</w:t>
      </w:r>
      <w:r w:rsidRPr="00230C37">
        <w:rPr>
          <w:rFonts w:ascii="Arial" w:hAnsi="Arial" w:cs="Arial"/>
          <w:lang/>
        </w:rPr>
        <w:t>,Cernilogar</w:t>
      </w:r>
      <w:r>
        <w:rPr>
          <w:rFonts w:ascii="Arial" w:hAnsi="Arial" w:cs="Arial"/>
          <w:lang/>
        </w:rPr>
        <w:t xml:space="preserve"> F.M.</w:t>
      </w:r>
      <w:r w:rsidRPr="00230C37">
        <w:rPr>
          <w:rFonts w:ascii="Arial" w:hAnsi="Arial" w:cs="Arial"/>
          <w:lang/>
        </w:rPr>
        <w:t>,Bonapace</w:t>
      </w:r>
      <w:r>
        <w:rPr>
          <w:rFonts w:ascii="Arial" w:hAnsi="Arial" w:cs="Arial"/>
          <w:lang/>
        </w:rPr>
        <w:t xml:space="preserve"> I.M</w:t>
      </w:r>
      <w:r w:rsidRPr="00230C37">
        <w:rPr>
          <w:rFonts w:ascii="Arial" w:hAnsi="Arial" w:cs="Arial"/>
          <w:lang/>
        </w:rPr>
        <w:t>, Schulze</w:t>
      </w:r>
      <w:r>
        <w:rPr>
          <w:rFonts w:ascii="Arial" w:hAnsi="Arial" w:cs="Arial"/>
          <w:lang/>
        </w:rPr>
        <w:t xml:space="preserve"> M.</w:t>
      </w:r>
      <w:r w:rsidRPr="00230C37"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  <w:lang/>
        </w:rPr>
        <w:t>R</w:t>
      </w:r>
      <w:r w:rsidRPr="00230C37">
        <w:rPr>
          <w:rFonts w:ascii="Arial" w:hAnsi="Arial" w:cs="Arial"/>
          <w:lang/>
        </w:rPr>
        <w:t>iemenschneider</w:t>
      </w:r>
      <w:r>
        <w:rPr>
          <w:rFonts w:ascii="Arial" w:hAnsi="Arial" w:cs="Arial"/>
          <w:lang/>
        </w:rPr>
        <w:t xml:space="preserve"> M.J.</w:t>
      </w:r>
      <w:r w:rsidRPr="00230C37">
        <w:rPr>
          <w:rFonts w:ascii="Arial" w:hAnsi="Arial" w:cs="Arial"/>
          <w:lang/>
        </w:rPr>
        <w:t>,Schotta</w:t>
      </w:r>
      <w:r>
        <w:rPr>
          <w:rFonts w:ascii="Arial" w:hAnsi="Arial" w:cs="Arial"/>
          <w:lang/>
        </w:rPr>
        <w:t xml:space="preserve"> G.</w:t>
      </w:r>
      <w:r w:rsidR="00211E5D">
        <w:rPr>
          <w:rFonts w:ascii="Arial" w:hAnsi="Arial" w:cs="Arial"/>
          <w:lang/>
        </w:rPr>
        <w:t xml:space="preserve"> and</w:t>
      </w:r>
      <w:r w:rsidRPr="00230C37">
        <w:rPr>
          <w:rFonts w:ascii="Arial" w:hAnsi="Arial" w:cs="Arial"/>
          <w:b/>
          <w:lang/>
        </w:rPr>
        <w:t>Götz M.</w:t>
      </w:r>
      <w:r>
        <w:rPr>
          <w:rFonts w:ascii="Arial" w:hAnsi="Arial" w:cs="Arial"/>
          <w:lang/>
        </w:rPr>
        <w:t xml:space="preserve"> (2016) </w:t>
      </w:r>
      <w:r w:rsidRPr="00230C37">
        <w:rPr>
          <w:rFonts w:ascii="Arial" w:hAnsi="Arial" w:cs="Arial"/>
          <w:bCs/>
          <w:lang/>
        </w:rPr>
        <w:t>Loss of Uhrf1 in neural stem cells leads to activation of retroviral elements and delayed neurodegeneration</w:t>
      </w:r>
      <w:r w:rsidRPr="00230C37">
        <w:rPr>
          <w:rFonts w:ascii="Arial" w:hAnsi="Arial" w:cs="Arial"/>
          <w:b/>
          <w:bCs/>
          <w:lang/>
        </w:rPr>
        <w:t>.</w:t>
      </w:r>
      <w:r w:rsidRPr="00230C37">
        <w:rPr>
          <w:rFonts w:ascii="Arial" w:hAnsi="Arial" w:cs="Arial"/>
          <w:lang/>
        </w:rPr>
        <w:br/>
      </w:r>
      <w:r w:rsidRPr="00230C37">
        <w:rPr>
          <w:rFonts w:ascii="Arial" w:hAnsi="Arial" w:cs="Arial"/>
          <w:iCs/>
          <w:lang/>
        </w:rPr>
        <w:t>Genes &amp; Development 30, 2199-2212</w:t>
      </w:r>
      <w:r w:rsidR="00324EC7">
        <w:rPr>
          <w:rFonts w:ascii="Arial" w:hAnsi="Arial" w:cs="Arial"/>
          <w:iCs/>
          <w:lang/>
        </w:rPr>
        <w:t>.</w:t>
      </w:r>
    </w:p>
    <w:p w:rsidR="006F6FCF" w:rsidRPr="00230C37" w:rsidRDefault="006F6FCF" w:rsidP="00230C37">
      <w:pPr>
        <w:jc w:val="both"/>
        <w:rPr>
          <w:lang w:val="en-US"/>
        </w:rPr>
      </w:pPr>
    </w:p>
    <w:p w:rsidR="001D0FCB" w:rsidRPr="002229CD" w:rsidRDefault="001D0FCB" w:rsidP="001D0FCB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US"/>
        </w:rPr>
      </w:pPr>
      <w:r w:rsidRPr="009369AC">
        <w:rPr>
          <w:rFonts w:ascii="Arial" w:hAnsi="Arial" w:cs="Arial"/>
          <w:bCs/>
          <w:szCs w:val="24"/>
          <w:lang w:val="en-US"/>
        </w:rPr>
        <w:t>Falkner S.</w:t>
      </w:r>
      <w:r w:rsidR="009369AC" w:rsidRPr="009369AC">
        <w:rPr>
          <w:rFonts w:ascii="Arial" w:hAnsi="Arial" w:cs="Arial"/>
          <w:bCs/>
          <w:szCs w:val="24"/>
          <w:lang w:val="en-US"/>
        </w:rPr>
        <w:t>*</w:t>
      </w:r>
      <w:r w:rsidRPr="009369AC">
        <w:rPr>
          <w:rFonts w:ascii="Arial" w:hAnsi="Arial" w:cs="Arial"/>
          <w:bCs/>
          <w:szCs w:val="24"/>
          <w:lang w:val="en-US"/>
        </w:rPr>
        <w:t>, Grade S.</w:t>
      </w:r>
      <w:r w:rsidR="009369AC" w:rsidRPr="009369AC">
        <w:rPr>
          <w:rFonts w:ascii="Arial" w:hAnsi="Arial" w:cs="Arial"/>
          <w:bCs/>
          <w:szCs w:val="24"/>
          <w:lang w:val="en-US"/>
        </w:rPr>
        <w:t>*</w:t>
      </w:r>
      <w:r w:rsidRPr="009369AC">
        <w:rPr>
          <w:rFonts w:ascii="Arial" w:hAnsi="Arial" w:cs="Arial"/>
          <w:bCs/>
          <w:szCs w:val="24"/>
          <w:lang w:val="en-US"/>
        </w:rPr>
        <w:t xml:space="preserve">, Dimou L., Conzelmann K.-K., Tobias Bonhoeffer, </w:t>
      </w:r>
      <w:r w:rsidRPr="009369AC">
        <w:rPr>
          <w:rFonts w:ascii="Arial" w:hAnsi="Arial" w:cs="Arial"/>
          <w:b/>
          <w:bCs/>
          <w:szCs w:val="24"/>
          <w:lang w:val="en-US"/>
        </w:rPr>
        <w:t>Götz M.</w:t>
      </w:r>
      <w:r w:rsidR="009369AC" w:rsidRPr="009369AC">
        <w:rPr>
          <w:rFonts w:ascii="Arial" w:hAnsi="Arial" w:cs="Arial"/>
          <w:b/>
          <w:bCs/>
          <w:szCs w:val="24"/>
          <w:lang w:val="en-US"/>
        </w:rPr>
        <w:t>*</w:t>
      </w:r>
      <w:r w:rsidRPr="009369AC">
        <w:rPr>
          <w:rFonts w:ascii="Arial" w:hAnsi="Arial" w:cs="Arial"/>
          <w:bCs/>
          <w:szCs w:val="24"/>
          <w:lang w:val="en-US"/>
        </w:rPr>
        <w:t xml:space="preserve"> and</w:t>
      </w:r>
      <w:r w:rsidRPr="001D0FCB">
        <w:rPr>
          <w:rFonts w:ascii="Arial" w:hAnsi="Arial" w:cs="Arial"/>
          <w:bCs/>
          <w:szCs w:val="24"/>
          <w:lang w:val="en-US"/>
        </w:rPr>
        <w:t>Hübener</w:t>
      </w:r>
      <w:r>
        <w:rPr>
          <w:rFonts w:ascii="Arial" w:hAnsi="Arial" w:cs="Arial"/>
          <w:bCs/>
          <w:szCs w:val="24"/>
          <w:lang w:val="en-US"/>
        </w:rPr>
        <w:t xml:space="preserve"> M.</w:t>
      </w:r>
      <w:r w:rsidR="009369AC">
        <w:rPr>
          <w:rFonts w:ascii="Arial" w:hAnsi="Arial" w:cs="Arial"/>
          <w:bCs/>
          <w:szCs w:val="24"/>
          <w:lang w:val="en-US"/>
        </w:rPr>
        <w:t>*</w:t>
      </w:r>
      <w:r>
        <w:rPr>
          <w:rFonts w:ascii="Arial" w:hAnsi="Arial" w:cs="Arial"/>
          <w:bCs/>
          <w:szCs w:val="24"/>
          <w:lang w:val="en-US"/>
        </w:rPr>
        <w:t xml:space="preserve">(2016) </w:t>
      </w:r>
      <w:r w:rsidRPr="002229CD">
        <w:rPr>
          <w:rFonts w:ascii="Arial" w:hAnsi="Arial" w:cs="Arial"/>
          <w:bCs/>
          <w:szCs w:val="24"/>
          <w:lang w:val="en-US"/>
        </w:rPr>
        <w:t xml:space="preserve">Transplanted embryonic neurons integrate into adult </w:t>
      </w:r>
      <w:r w:rsidRPr="002229CD">
        <w:rPr>
          <w:rFonts w:ascii="Arial" w:hAnsi="Arial" w:cs="Arial"/>
          <w:bCs/>
          <w:szCs w:val="24"/>
          <w:lang w:val="en-US"/>
        </w:rPr>
        <w:lastRenderedPageBreak/>
        <w:t>neocortical circuits. Nature</w:t>
      </w:r>
      <w:r w:rsidR="00116D59" w:rsidRPr="002229CD">
        <w:rPr>
          <w:rFonts w:ascii="Arial" w:hAnsi="Arial" w:cs="Arial"/>
          <w:bCs/>
          <w:szCs w:val="24"/>
          <w:lang w:val="en-US"/>
        </w:rPr>
        <w:t xml:space="preserve"> 539, 248-253</w:t>
      </w:r>
      <w:r w:rsidR="002229CD" w:rsidRPr="002229CD">
        <w:rPr>
          <w:rFonts w:ascii="Arial" w:hAnsi="Arial" w:cs="Arial"/>
          <w:bCs/>
          <w:szCs w:val="24"/>
          <w:lang w:val="en-US"/>
        </w:rPr>
        <w:t xml:space="preserve">. </w:t>
      </w:r>
      <w:r w:rsidR="002229CD" w:rsidRPr="002229CD">
        <w:rPr>
          <w:rFonts w:ascii="Arial" w:hAnsi="Arial" w:cs="Arial"/>
          <w:color w:val="943634"/>
          <w:szCs w:val="24"/>
          <w:lang w:val="en-GB"/>
        </w:rPr>
        <w:t>Highlighted by Grealish and Parmar, Cell Stem Cell 19, 679-680.</w:t>
      </w:r>
    </w:p>
    <w:p w:rsidR="00C51520" w:rsidRPr="002229CD" w:rsidRDefault="00C51520" w:rsidP="001D0FCB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US"/>
        </w:rPr>
      </w:pPr>
    </w:p>
    <w:p w:rsidR="00C51520" w:rsidRDefault="00C51520" w:rsidP="001D0FCB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US"/>
        </w:rPr>
      </w:pPr>
      <w:r w:rsidRPr="00C51520">
        <w:rPr>
          <w:rFonts w:ascii="Arial" w:hAnsi="Arial" w:cs="Arial"/>
          <w:bCs/>
          <w:szCs w:val="24"/>
          <w:lang w:val="en-US"/>
        </w:rPr>
        <w:t xml:space="preserve">Köferle A., Worf K., Breunig C., Baumann V., Herrero J., Wiesbeck M., Hutter L.H., </w:t>
      </w:r>
      <w:r w:rsidRPr="00C51520">
        <w:rPr>
          <w:rFonts w:ascii="Arial" w:hAnsi="Arial" w:cs="Arial"/>
          <w:b/>
          <w:bCs/>
          <w:szCs w:val="24"/>
          <w:lang w:val="en-US"/>
        </w:rPr>
        <w:t>Götz M.</w:t>
      </w:r>
      <w:r w:rsidRPr="00C51520">
        <w:rPr>
          <w:rFonts w:ascii="Arial" w:hAnsi="Arial" w:cs="Arial"/>
          <w:bCs/>
          <w:szCs w:val="24"/>
          <w:lang w:val="en-US"/>
        </w:rPr>
        <w:t>, Fuchs C., Beck S. and Stricker S.H. (2016) CORALINA: A universal method for the generation of gRNA libraries for CRISPR-based screening</w:t>
      </w:r>
      <w:r>
        <w:rPr>
          <w:rFonts w:ascii="Arial" w:hAnsi="Arial" w:cs="Arial"/>
          <w:bCs/>
          <w:szCs w:val="24"/>
          <w:lang w:val="en-US"/>
        </w:rPr>
        <w:t xml:space="preserve">. </w:t>
      </w:r>
      <w:r w:rsidRPr="00C51520">
        <w:rPr>
          <w:rFonts w:ascii="Arial" w:hAnsi="Arial" w:cs="Arial"/>
          <w:bCs/>
          <w:szCs w:val="24"/>
          <w:lang w:val="en-US"/>
        </w:rPr>
        <w:t>BMC Ge</w:t>
      </w:r>
      <w:r>
        <w:rPr>
          <w:rFonts w:ascii="Arial" w:hAnsi="Arial" w:cs="Arial"/>
          <w:bCs/>
          <w:szCs w:val="24"/>
          <w:lang w:val="en-US"/>
        </w:rPr>
        <w:t>nomics</w:t>
      </w:r>
      <w:r w:rsidR="00B93A57">
        <w:rPr>
          <w:rFonts w:ascii="Arial" w:hAnsi="Arial" w:cs="Arial"/>
          <w:bCs/>
          <w:szCs w:val="24"/>
          <w:lang w:val="en-US"/>
        </w:rPr>
        <w:t xml:space="preserve"> 17</w:t>
      </w:r>
      <w:r>
        <w:rPr>
          <w:rFonts w:ascii="Arial" w:hAnsi="Arial" w:cs="Arial"/>
          <w:bCs/>
          <w:szCs w:val="24"/>
          <w:lang w:val="en-US"/>
        </w:rPr>
        <w:t xml:space="preserve">, </w:t>
      </w:r>
      <w:r w:rsidR="00B93A57" w:rsidRPr="00B93A57">
        <w:rPr>
          <w:rFonts w:ascii="Arial" w:hAnsi="Arial" w:cs="Arial"/>
          <w:bCs/>
          <w:szCs w:val="24"/>
        </w:rPr>
        <w:t>DOI 10.1186</w:t>
      </w:r>
      <w:r w:rsidR="00A24B31">
        <w:rPr>
          <w:rFonts w:ascii="Arial" w:hAnsi="Arial" w:cs="Arial"/>
          <w:bCs/>
          <w:szCs w:val="24"/>
          <w:lang w:val="en-US"/>
        </w:rPr>
        <w:t>.</w:t>
      </w:r>
    </w:p>
    <w:p w:rsidR="00C6499B" w:rsidRPr="001D0FCB" w:rsidRDefault="00C6499B" w:rsidP="001D0FC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bookmarkStart w:id="2" w:name="_GoBack"/>
      <w:bookmarkEnd w:id="2"/>
    </w:p>
    <w:p w:rsidR="009E1328" w:rsidRDefault="004A55DD" w:rsidP="00741F2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1D0FCB">
        <w:rPr>
          <w:rFonts w:ascii="Arial" w:hAnsi="Arial" w:cs="Arial"/>
          <w:szCs w:val="24"/>
          <w:lang w:val="en-US"/>
        </w:rPr>
        <w:t xml:space="preserve">Garcia-Caceres C., Carmelo Q., Varela L, Gao Y., Gruber T., Legutko B., Jastroch M., Johansson P., Ninkovic J., Yi C-X., Le Thuc O., Szigeti-Buck K., Cai W., Meyer C.W., Pfluger P.T., Fernandez A.M., Luquet S., Woods S.C., Torres-Alemán I., Kahn C.R., </w:t>
      </w:r>
      <w:r w:rsidRPr="001D0FCB">
        <w:rPr>
          <w:rFonts w:ascii="Arial" w:hAnsi="Arial" w:cs="Arial"/>
          <w:b/>
          <w:szCs w:val="24"/>
          <w:lang w:val="en-US"/>
        </w:rPr>
        <w:t>Götz M.</w:t>
      </w:r>
      <w:r w:rsidRPr="001D0FCB">
        <w:rPr>
          <w:rFonts w:ascii="Arial" w:hAnsi="Arial" w:cs="Arial"/>
          <w:szCs w:val="24"/>
          <w:lang w:val="en-US"/>
        </w:rPr>
        <w:t>, Horvath T.L.</w:t>
      </w:r>
      <w:r w:rsidR="001D0FCB" w:rsidRPr="001D0FCB">
        <w:rPr>
          <w:rFonts w:ascii="Arial" w:hAnsi="Arial" w:cs="Arial"/>
          <w:szCs w:val="24"/>
          <w:lang w:val="en-US"/>
        </w:rPr>
        <w:t>and</w:t>
      </w:r>
      <w:r w:rsidRPr="001D0FCB">
        <w:rPr>
          <w:rFonts w:ascii="Arial" w:hAnsi="Arial" w:cs="Arial"/>
          <w:szCs w:val="24"/>
          <w:lang w:val="en-US"/>
        </w:rPr>
        <w:t xml:space="preserve"> Tschöp M.H. (2016) Astrocytic insulin signaling couples brain glucose uptake with nutrient availability. </w:t>
      </w:r>
      <w:r w:rsidRPr="005301AD">
        <w:rPr>
          <w:rFonts w:ascii="Arial" w:hAnsi="Arial" w:cs="Arial"/>
          <w:szCs w:val="24"/>
          <w:lang w:val="en-US"/>
        </w:rPr>
        <w:t xml:space="preserve">Cell </w:t>
      </w:r>
      <w:r w:rsidR="005301AD" w:rsidRPr="007842F2">
        <w:rPr>
          <w:rFonts w:ascii="Arial" w:hAnsi="Arial" w:cs="Arial"/>
          <w:szCs w:val="24"/>
          <w:lang w:val="en-US"/>
        </w:rPr>
        <w:t>166, 867-80.</w:t>
      </w:r>
    </w:p>
    <w:p w:rsidR="00C6499B" w:rsidRPr="001D0FCB" w:rsidRDefault="00C6499B" w:rsidP="00741F2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741F2A" w:rsidRDefault="00741F2A" w:rsidP="00EB68A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Cs w:val="24"/>
          <w:lang w:val="en-US"/>
        </w:rPr>
      </w:pPr>
      <w:r w:rsidRPr="00741F2A">
        <w:rPr>
          <w:rFonts w:ascii="Arial" w:hAnsi="Arial" w:cs="Arial"/>
          <w:szCs w:val="24"/>
          <w:lang w:val="en-US"/>
        </w:rPr>
        <w:t xml:space="preserve">Martínez M.A.M., Romero C.D.J., Fernández V., Cárdenas A., </w:t>
      </w:r>
      <w:r w:rsidRPr="00741F2A">
        <w:rPr>
          <w:rFonts w:ascii="Arial" w:hAnsi="Arial" w:cs="Arial"/>
          <w:b/>
          <w:szCs w:val="24"/>
          <w:lang w:val="en-US"/>
        </w:rPr>
        <w:t>Götz M.</w:t>
      </w:r>
      <w:r w:rsidR="001D0FCB" w:rsidRPr="001D0FCB">
        <w:rPr>
          <w:rFonts w:ascii="Arial" w:hAnsi="Arial" w:cs="Arial"/>
          <w:szCs w:val="24"/>
          <w:lang w:val="en-US"/>
        </w:rPr>
        <w:t>and</w:t>
      </w:r>
      <w:r w:rsidRPr="00741F2A">
        <w:rPr>
          <w:rFonts w:ascii="Arial" w:hAnsi="Arial" w:cs="Arial"/>
          <w:szCs w:val="24"/>
          <w:lang w:val="en-US"/>
        </w:rPr>
        <w:t xml:space="preserve"> Borrell V. (2016) </w:t>
      </w:r>
      <w:r w:rsidRPr="00741F2A">
        <w:rPr>
          <w:rFonts w:ascii="Arial" w:hAnsi="Arial" w:cs="Arial"/>
          <w:bCs/>
          <w:szCs w:val="24"/>
          <w:lang w:val="en-US"/>
        </w:rPr>
        <w:t>A restricted period for formation of Outer Subventricular Zone defined by Cdh1 and Trnp1 levels</w:t>
      </w:r>
      <w:r>
        <w:rPr>
          <w:rFonts w:ascii="Arial" w:hAnsi="Arial" w:cs="Arial"/>
          <w:bCs/>
          <w:szCs w:val="24"/>
          <w:lang w:val="en-US"/>
        </w:rPr>
        <w:t xml:space="preserve">. </w:t>
      </w:r>
      <w:r w:rsidRPr="009E1328">
        <w:rPr>
          <w:rFonts w:ascii="Arial" w:hAnsi="Arial" w:cs="Arial"/>
          <w:bCs/>
          <w:szCs w:val="24"/>
          <w:lang w:val="en-US"/>
        </w:rPr>
        <w:t>Nature Communications</w:t>
      </w:r>
      <w:r w:rsidR="00DD764C">
        <w:rPr>
          <w:rFonts w:ascii="Arial" w:hAnsi="Arial" w:cs="Arial"/>
          <w:bCs/>
          <w:szCs w:val="24"/>
          <w:lang w:val="en-US"/>
        </w:rPr>
        <w:t>7, 1-15</w:t>
      </w:r>
      <w:r w:rsidR="001D0FCB" w:rsidRPr="006A2355">
        <w:rPr>
          <w:rFonts w:ascii="Arial" w:hAnsi="Arial" w:cs="Arial"/>
          <w:bCs/>
          <w:i/>
          <w:szCs w:val="24"/>
          <w:lang w:val="en-US"/>
        </w:rPr>
        <w:t>.</w:t>
      </w:r>
    </w:p>
    <w:p w:rsidR="00C6499B" w:rsidRPr="00741F2A" w:rsidRDefault="00C6499B" w:rsidP="00EB68A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EB68AD" w:rsidRPr="00FD79C7" w:rsidRDefault="00235030" w:rsidP="00EB68AD">
      <w:pPr>
        <w:autoSpaceDE w:val="0"/>
        <w:autoSpaceDN w:val="0"/>
        <w:adjustRightInd w:val="0"/>
        <w:jc w:val="both"/>
        <w:rPr>
          <w:rFonts w:ascii="Arial" w:hAnsi="Arial" w:cs="Arial"/>
          <w:color w:val="943634"/>
          <w:szCs w:val="24"/>
          <w:lang w:val="en-GB"/>
        </w:rPr>
      </w:pPr>
      <w:r w:rsidRPr="00235030">
        <w:rPr>
          <w:rFonts w:ascii="Arial" w:hAnsi="Arial" w:cs="Arial"/>
          <w:szCs w:val="24"/>
          <w:lang w:val="en-US"/>
        </w:rPr>
        <w:t>Gascón S.</w:t>
      </w:r>
      <w:r w:rsidR="006A2355">
        <w:rPr>
          <w:rFonts w:ascii="Arial" w:hAnsi="Arial" w:cs="Arial"/>
          <w:szCs w:val="24"/>
          <w:lang w:val="en-US"/>
        </w:rPr>
        <w:t>*</w:t>
      </w:r>
      <w:r w:rsidRPr="00235030">
        <w:rPr>
          <w:rFonts w:ascii="Arial" w:hAnsi="Arial" w:cs="Arial"/>
          <w:szCs w:val="24"/>
          <w:lang w:val="en-US"/>
        </w:rPr>
        <w:t>, Murenu E.</w:t>
      </w:r>
      <w:r w:rsidR="006A2355">
        <w:rPr>
          <w:rFonts w:ascii="Arial" w:hAnsi="Arial" w:cs="Arial"/>
          <w:szCs w:val="24"/>
          <w:lang w:val="en-US"/>
        </w:rPr>
        <w:t>*</w:t>
      </w:r>
      <w:r w:rsidRPr="00235030">
        <w:rPr>
          <w:rFonts w:ascii="Arial" w:hAnsi="Arial" w:cs="Arial"/>
          <w:szCs w:val="24"/>
          <w:lang w:val="en-US"/>
        </w:rPr>
        <w:t>, Masserdotti G., Ortega F., Russo G.L., Petrik D., Deshpande A., Heinrich C., Karow M., Robertson S.P., Schroeder T., Beckers J., Irmler M., Berndt C., Angel</w:t>
      </w:r>
      <w:r w:rsidR="001D0FCB">
        <w:rPr>
          <w:rFonts w:ascii="Arial" w:hAnsi="Arial" w:cs="Arial"/>
          <w:szCs w:val="24"/>
          <w:lang w:val="en-US"/>
        </w:rPr>
        <w:t>i J.P., Conrad M., Berninger B. and</w:t>
      </w:r>
      <w:r w:rsidRPr="00235030">
        <w:rPr>
          <w:rFonts w:ascii="Arial" w:hAnsi="Arial" w:cs="Arial"/>
          <w:b/>
          <w:szCs w:val="24"/>
          <w:lang w:val="en-US"/>
        </w:rPr>
        <w:t>Götz M.</w:t>
      </w:r>
      <w:r w:rsidR="00A7374F">
        <w:rPr>
          <w:rFonts w:ascii="Arial" w:hAnsi="Arial" w:cs="Arial"/>
          <w:szCs w:val="24"/>
          <w:lang w:val="en-US"/>
        </w:rPr>
        <w:t xml:space="preserve"> (2016</w:t>
      </w:r>
      <w:r w:rsidRPr="00235030">
        <w:rPr>
          <w:rFonts w:ascii="Arial" w:hAnsi="Arial" w:cs="Arial"/>
          <w:szCs w:val="24"/>
          <w:lang w:val="en-US"/>
        </w:rPr>
        <w:t xml:space="preserve">) Identification and Successful Negotiation of a Metabolic Checkpoint in Direct </w:t>
      </w:r>
      <w:smartTag w:uri="urn:schemas-microsoft-com:office:smarttags" w:element="PersonName">
        <w:r w:rsidRPr="00235030">
          <w:rPr>
            <w:rFonts w:ascii="Arial" w:hAnsi="Arial" w:cs="Arial"/>
            <w:szCs w:val="24"/>
            <w:lang w:val="en-US"/>
          </w:rPr>
          <w:t>Neuron</w:t>
        </w:r>
      </w:smartTag>
      <w:r w:rsidRPr="00235030">
        <w:rPr>
          <w:rFonts w:ascii="Arial" w:hAnsi="Arial" w:cs="Arial"/>
          <w:szCs w:val="24"/>
          <w:lang w:val="en-US"/>
        </w:rPr>
        <w:t>al Reprogramming</w:t>
      </w:r>
      <w:r>
        <w:rPr>
          <w:rFonts w:ascii="Arial" w:hAnsi="Arial" w:cs="Arial"/>
          <w:szCs w:val="24"/>
          <w:lang w:val="en-US"/>
        </w:rPr>
        <w:t>. Cell Stem Cell</w:t>
      </w:r>
      <w:r w:rsidR="00A7374F">
        <w:rPr>
          <w:rFonts w:ascii="Arial" w:hAnsi="Arial" w:cs="Arial"/>
          <w:szCs w:val="24"/>
          <w:lang w:val="en-US"/>
        </w:rPr>
        <w:t xml:space="preserve"> 18</w:t>
      </w:r>
      <w:r>
        <w:rPr>
          <w:rFonts w:ascii="Arial" w:hAnsi="Arial" w:cs="Arial"/>
          <w:szCs w:val="24"/>
          <w:lang w:val="en-US"/>
        </w:rPr>
        <w:t xml:space="preserve">, </w:t>
      </w:r>
      <w:r w:rsidR="00A7374F">
        <w:rPr>
          <w:rFonts w:ascii="Arial" w:hAnsi="Arial" w:cs="Arial"/>
          <w:szCs w:val="24"/>
          <w:lang w:val="en-US"/>
        </w:rPr>
        <w:t>396-409.</w:t>
      </w:r>
      <w:r w:rsidR="00EB68AD" w:rsidRPr="00FD79C7">
        <w:rPr>
          <w:rFonts w:ascii="Arial" w:hAnsi="Arial" w:cs="Arial"/>
          <w:color w:val="943634"/>
          <w:szCs w:val="24"/>
          <w:lang w:val="en-GB"/>
        </w:rPr>
        <w:t xml:space="preserve">Highlighted by </w:t>
      </w:r>
      <w:r w:rsidR="00CC562F">
        <w:rPr>
          <w:rFonts w:ascii="Arial" w:hAnsi="Arial" w:cs="Arial"/>
          <w:color w:val="943634"/>
          <w:szCs w:val="24"/>
          <w:lang w:val="en-GB"/>
        </w:rPr>
        <w:t xml:space="preserve">Quadrato et al., </w:t>
      </w:r>
      <w:r w:rsidR="00EB68AD" w:rsidRPr="00FD79C7">
        <w:rPr>
          <w:rFonts w:ascii="Arial" w:hAnsi="Arial" w:cs="Arial"/>
          <w:color w:val="943634"/>
          <w:szCs w:val="24"/>
          <w:lang w:val="en-GB"/>
        </w:rPr>
        <w:t>Cell Stem Cell 1</w:t>
      </w:r>
      <w:r w:rsidR="00CC562F">
        <w:rPr>
          <w:rFonts w:ascii="Arial" w:hAnsi="Arial" w:cs="Arial"/>
          <w:color w:val="943634"/>
          <w:szCs w:val="24"/>
          <w:lang w:val="en-GB"/>
        </w:rPr>
        <w:t>8</w:t>
      </w:r>
      <w:r w:rsidR="00EB68AD" w:rsidRPr="00FD79C7">
        <w:rPr>
          <w:rFonts w:ascii="Arial" w:hAnsi="Arial" w:cs="Arial"/>
          <w:color w:val="943634"/>
          <w:szCs w:val="24"/>
          <w:lang w:val="en-GB"/>
        </w:rPr>
        <w:t xml:space="preserve">, </w:t>
      </w:r>
      <w:r w:rsidR="00CC562F">
        <w:rPr>
          <w:rFonts w:ascii="Arial" w:hAnsi="Arial" w:cs="Arial"/>
          <w:color w:val="943634"/>
          <w:szCs w:val="24"/>
          <w:lang w:val="en-GB"/>
        </w:rPr>
        <w:t>297-299</w:t>
      </w:r>
      <w:r w:rsidR="00EB68AD" w:rsidRPr="00FD79C7">
        <w:rPr>
          <w:rFonts w:ascii="Arial" w:hAnsi="Arial" w:cs="Arial"/>
          <w:color w:val="943634"/>
          <w:szCs w:val="24"/>
          <w:lang w:val="en-GB"/>
        </w:rPr>
        <w:t>.</w:t>
      </w:r>
    </w:p>
    <w:p w:rsidR="002E0C08" w:rsidRDefault="002E0C08" w:rsidP="002E0C0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Cs w:val="24"/>
          <w:lang w:val="en-US"/>
        </w:rPr>
      </w:pPr>
    </w:p>
    <w:p w:rsidR="002E0C08" w:rsidRDefault="002E0C08" w:rsidP="002E0C0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Cs w:val="24"/>
          <w:lang w:val="en-US"/>
        </w:rPr>
      </w:pPr>
    </w:p>
    <w:p w:rsidR="002E0C08" w:rsidRPr="00A7374F" w:rsidRDefault="002E0C08" w:rsidP="002E0C0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Cs w:val="24"/>
          <w:lang w:val="en-US"/>
        </w:rPr>
      </w:pPr>
      <w:r w:rsidRPr="00A7374F">
        <w:rPr>
          <w:rFonts w:ascii="Arial" w:hAnsi="Arial" w:cs="Arial"/>
          <w:bCs/>
          <w:i/>
          <w:szCs w:val="24"/>
          <w:lang w:val="en-US"/>
        </w:rPr>
        <w:t>2015</w:t>
      </w:r>
    </w:p>
    <w:p w:rsidR="00B62C9D" w:rsidRDefault="00B62C9D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EB68AD" w:rsidRDefault="00EB68AD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CF23A4">
        <w:rPr>
          <w:rFonts w:ascii="Arial" w:hAnsi="Arial" w:cs="Arial"/>
          <w:szCs w:val="24"/>
          <w:lang w:val="en-US"/>
        </w:rPr>
        <w:t xml:space="preserve">Lahiri S., Sun N., Solis-Mezarino V., Fedisch A., Ninkovic J., Feuchtinger A., </w:t>
      </w:r>
      <w:r w:rsidRPr="00CF23A4">
        <w:rPr>
          <w:rFonts w:ascii="Arial" w:hAnsi="Arial" w:cs="Arial"/>
          <w:b/>
          <w:szCs w:val="24"/>
          <w:lang w:val="en-US"/>
        </w:rPr>
        <w:t>Götz M.</w:t>
      </w:r>
      <w:r w:rsidR="001D0FCB">
        <w:rPr>
          <w:rFonts w:ascii="Arial" w:hAnsi="Arial" w:cs="Arial"/>
          <w:szCs w:val="24"/>
          <w:lang w:val="en-US"/>
        </w:rPr>
        <w:t>, Walch A.K. and</w:t>
      </w:r>
      <w:r w:rsidRPr="00CF23A4">
        <w:rPr>
          <w:rFonts w:ascii="Arial" w:hAnsi="Arial" w:cs="Arial"/>
          <w:szCs w:val="24"/>
          <w:lang w:val="en-US"/>
        </w:rPr>
        <w:t xml:space="preserve"> Imhof A. </w:t>
      </w:r>
      <w:r>
        <w:rPr>
          <w:rFonts w:ascii="Arial" w:hAnsi="Arial" w:cs="Arial"/>
          <w:szCs w:val="24"/>
          <w:lang w:val="en-US"/>
        </w:rPr>
        <w:t>(2015) In situ detection of histone variants and modifications in mouse brain using imaging mass spectrometry. Proteomics 16, 437-447.</w:t>
      </w:r>
    </w:p>
    <w:p w:rsidR="00C6499B" w:rsidRDefault="00C6499B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CF23A4" w:rsidRDefault="00050F71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235030">
        <w:rPr>
          <w:rFonts w:ascii="Arial" w:hAnsi="Arial" w:cs="Arial"/>
          <w:bCs/>
          <w:szCs w:val="24"/>
          <w:lang w:val="en-US"/>
        </w:rPr>
        <w:t>Sirko S</w:t>
      </w:r>
      <w:r w:rsidR="00235030" w:rsidRPr="00235030">
        <w:rPr>
          <w:rFonts w:ascii="Arial" w:hAnsi="Arial" w:cs="Arial"/>
          <w:bCs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Irmler M</w:t>
      </w:r>
      <w:r w:rsidR="00235030" w:rsidRP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Gascón S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Bek S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Schneider S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Dimou L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Obermann J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De Souza Paiva D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Poirier F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Beckers J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Hauck S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M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, Barde Y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>A</w:t>
      </w:r>
      <w:r w:rsidR="00235030">
        <w:rPr>
          <w:rFonts w:ascii="Arial" w:hAnsi="Arial" w:cs="Arial"/>
          <w:szCs w:val="24"/>
          <w:lang w:val="en-US"/>
        </w:rPr>
        <w:t>.</w:t>
      </w:r>
      <w:r w:rsidRPr="00235030">
        <w:rPr>
          <w:rFonts w:ascii="Arial" w:hAnsi="Arial" w:cs="Arial"/>
          <w:szCs w:val="24"/>
          <w:lang w:val="en-US"/>
        </w:rPr>
        <w:t xml:space="preserve"> and </w:t>
      </w:r>
      <w:r w:rsidRPr="00235030">
        <w:rPr>
          <w:rFonts w:ascii="Arial" w:hAnsi="Arial" w:cs="Arial"/>
          <w:b/>
          <w:szCs w:val="24"/>
          <w:lang w:val="en-US"/>
        </w:rPr>
        <w:t>Götz M.</w:t>
      </w:r>
      <w:r w:rsidRPr="00235030">
        <w:rPr>
          <w:rFonts w:ascii="Arial" w:hAnsi="Arial" w:cs="Arial"/>
          <w:szCs w:val="24"/>
          <w:lang w:val="en-US"/>
        </w:rPr>
        <w:t xml:space="preserve"> (2015) </w:t>
      </w:r>
      <w:hyperlink r:id="rId7" w:history="1">
        <w:r w:rsidRPr="00235030">
          <w:rPr>
            <w:rFonts w:ascii="Arial" w:hAnsi="Arial" w:cs="Arial"/>
            <w:szCs w:val="24"/>
            <w:lang w:val="en-US"/>
          </w:rPr>
          <w:t>Astrocyte reactivity after brain injury - The role of galectins 1 and 3.</w:t>
        </w:r>
      </w:hyperlink>
      <w:r w:rsidRPr="00E03944">
        <w:rPr>
          <w:rFonts w:ascii="Arial" w:hAnsi="Arial" w:cs="Arial"/>
          <w:szCs w:val="24"/>
          <w:lang w:val="en-US"/>
        </w:rPr>
        <w:t xml:space="preserve">Glia </w:t>
      </w:r>
      <w:r w:rsidR="00A7374F" w:rsidRPr="00E03944">
        <w:rPr>
          <w:rFonts w:ascii="Arial" w:hAnsi="Arial" w:cs="Arial"/>
          <w:szCs w:val="24"/>
          <w:lang w:val="en-US"/>
        </w:rPr>
        <w:t>63, 2340-2361.</w:t>
      </w:r>
    </w:p>
    <w:p w:rsidR="00C6499B" w:rsidRPr="00E03944" w:rsidRDefault="00C6499B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CF23A4" w:rsidRDefault="00CF23A4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03944">
        <w:rPr>
          <w:rFonts w:ascii="Arial" w:hAnsi="Arial" w:cs="Arial"/>
          <w:szCs w:val="24"/>
          <w:lang w:val="en-US"/>
        </w:rPr>
        <w:t xml:space="preserve">Kyrousi C., Arbi M., Pilz G.-A., Pefani D.E., Lalioti M.E., Ninkovic J., </w:t>
      </w:r>
      <w:r w:rsidRPr="00E03944">
        <w:rPr>
          <w:rFonts w:ascii="Arial" w:hAnsi="Arial" w:cs="Arial"/>
          <w:b/>
          <w:szCs w:val="24"/>
          <w:lang w:val="en-US"/>
        </w:rPr>
        <w:t>Götz M.</w:t>
      </w:r>
      <w:r w:rsidRPr="00E03944">
        <w:rPr>
          <w:rFonts w:ascii="Arial" w:hAnsi="Arial" w:cs="Arial"/>
          <w:szCs w:val="24"/>
          <w:lang w:val="en-US"/>
        </w:rPr>
        <w:t>, Lygerou Z.</w:t>
      </w:r>
      <w:r w:rsidR="00211E5D">
        <w:rPr>
          <w:rFonts w:ascii="Arial" w:hAnsi="Arial" w:cs="Arial"/>
          <w:szCs w:val="24"/>
          <w:lang w:val="en-US"/>
        </w:rPr>
        <w:t xml:space="preserve"> and</w:t>
      </w:r>
      <w:r w:rsidRPr="00E03944">
        <w:rPr>
          <w:rFonts w:ascii="Arial" w:hAnsi="Arial" w:cs="Arial"/>
          <w:szCs w:val="24"/>
          <w:lang w:val="en-US"/>
        </w:rPr>
        <w:t xml:space="preserve"> Taraviras S. (2015) Mcidas and </w:t>
      </w:r>
      <w:r w:rsidRPr="00CF23A4">
        <w:rPr>
          <w:rFonts w:ascii="Arial" w:hAnsi="Arial" w:cs="Arial"/>
          <w:szCs w:val="24"/>
          <w:lang w:val="en-US"/>
        </w:rPr>
        <w:t xml:space="preserve">GemC1 are key regulators forthe generation of multiciliated ependymal cells in the adult neurogenic niche. </w:t>
      </w:r>
      <w:r w:rsidR="009829F5">
        <w:rPr>
          <w:rFonts w:ascii="Arial" w:hAnsi="Arial" w:cs="Arial"/>
          <w:szCs w:val="24"/>
          <w:lang w:val="en-US"/>
        </w:rPr>
        <w:t>Development</w:t>
      </w:r>
      <w:r>
        <w:rPr>
          <w:rFonts w:ascii="Arial" w:hAnsi="Arial" w:cs="Arial"/>
          <w:szCs w:val="24"/>
          <w:lang w:val="en-US"/>
        </w:rPr>
        <w:t xml:space="preserve"> 142, 3661-3674.</w:t>
      </w:r>
    </w:p>
    <w:p w:rsidR="00C6499B" w:rsidRDefault="00C6499B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C6499B" w:rsidRDefault="002762AC" w:rsidP="00703672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US"/>
        </w:rPr>
      </w:pPr>
      <w:r w:rsidRPr="00050F71">
        <w:rPr>
          <w:rFonts w:ascii="Arial" w:hAnsi="Arial" w:cs="Arial"/>
          <w:szCs w:val="24"/>
          <w:lang w:val="en-GB"/>
        </w:rPr>
        <w:t>Huettl R.-E., Eckstein S., Stahl T.,</w:t>
      </w:r>
      <w:r w:rsidRPr="002762AC">
        <w:rPr>
          <w:rFonts w:ascii="Arial" w:hAnsi="Arial" w:cs="Arial"/>
          <w:szCs w:val="24"/>
          <w:lang w:val="en-GB"/>
        </w:rPr>
        <w:t xml:space="preserve"> Petricca S., Ninkovic J., </w:t>
      </w:r>
      <w:r w:rsidRPr="002762AC">
        <w:rPr>
          <w:rFonts w:ascii="Arial" w:hAnsi="Arial" w:cs="Arial"/>
          <w:b/>
          <w:szCs w:val="24"/>
          <w:lang w:val="en-GB"/>
        </w:rPr>
        <w:t>Götz M.</w:t>
      </w:r>
      <w:r>
        <w:rPr>
          <w:rFonts w:ascii="Arial" w:hAnsi="Arial" w:cs="Arial"/>
          <w:szCs w:val="24"/>
          <w:lang w:val="en-GB"/>
        </w:rPr>
        <w:t xml:space="preserve">and </w:t>
      </w:r>
      <w:r w:rsidRPr="002762AC">
        <w:rPr>
          <w:rFonts w:ascii="Arial" w:hAnsi="Arial" w:cs="Arial"/>
          <w:szCs w:val="24"/>
          <w:lang w:val="en-GB"/>
        </w:rPr>
        <w:t>Huber</w:t>
      </w:r>
      <w:r>
        <w:rPr>
          <w:rFonts w:ascii="Arial" w:hAnsi="Arial" w:cs="Arial"/>
          <w:szCs w:val="24"/>
          <w:lang w:val="en-GB"/>
        </w:rPr>
        <w:t xml:space="preserve"> A. B. (2015) </w:t>
      </w:r>
      <w:r w:rsidRPr="002762AC">
        <w:rPr>
          <w:rFonts w:ascii="Arial" w:hAnsi="Arial" w:cs="Arial"/>
          <w:szCs w:val="24"/>
          <w:lang w:val="en-US"/>
        </w:rPr>
        <w:t>Functional dissection of the Pax6 paired domain:Roles in neural tube patterning and peripheralnervous system development</w:t>
      </w:r>
      <w:r>
        <w:rPr>
          <w:rFonts w:ascii="Arial" w:hAnsi="Arial" w:cs="Arial"/>
          <w:szCs w:val="24"/>
          <w:lang w:val="en-US"/>
        </w:rPr>
        <w:t xml:space="preserve">. </w:t>
      </w:r>
      <w:r w:rsidRPr="00050F71">
        <w:rPr>
          <w:rFonts w:ascii="Arial" w:hAnsi="Arial" w:cs="Arial"/>
          <w:iCs/>
          <w:szCs w:val="24"/>
          <w:lang w:val="en-US"/>
        </w:rPr>
        <w:t xml:space="preserve">Developmental Biology, </w:t>
      </w:r>
      <w:r w:rsidR="00D65735" w:rsidRPr="00D65735">
        <w:rPr>
          <w:rFonts w:ascii="Arial" w:hAnsi="Arial" w:cs="Arial"/>
          <w:iCs/>
          <w:szCs w:val="24"/>
          <w:lang w:val="en-US"/>
        </w:rPr>
        <w:t>pii: S0012-1606(15)30051-8</w:t>
      </w:r>
      <w:r w:rsidRPr="00050F71">
        <w:rPr>
          <w:rFonts w:ascii="Arial" w:hAnsi="Arial" w:cs="Arial"/>
          <w:iCs/>
          <w:szCs w:val="24"/>
          <w:lang w:val="en-US"/>
        </w:rPr>
        <w:t>.</w:t>
      </w:r>
    </w:p>
    <w:p w:rsidR="002762AC" w:rsidRDefault="002762AC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E06C98" w:rsidRPr="00FD79C7" w:rsidRDefault="00A120B1" w:rsidP="00703672">
      <w:pPr>
        <w:autoSpaceDE w:val="0"/>
        <w:autoSpaceDN w:val="0"/>
        <w:adjustRightInd w:val="0"/>
        <w:jc w:val="both"/>
        <w:rPr>
          <w:rFonts w:ascii="Arial" w:hAnsi="Arial" w:cs="Arial"/>
          <w:color w:val="943634"/>
          <w:szCs w:val="24"/>
          <w:lang w:val="en-GB"/>
        </w:rPr>
      </w:pPr>
      <w:r w:rsidRPr="00982633">
        <w:rPr>
          <w:rFonts w:ascii="Arial" w:hAnsi="Arial" w:cs="Arial"/>
          <w:szCs w:val="24"/>
          <w:lang w:val="en-GB"/>
        </w:rPr>
        <w:t>Masserdotti G.</w:t>
      </w:r>
      <w:r w:rsidR="00BF4726">
        <w:rPr>
          <w:rFonts w:ascii="Arial" w:hAnsi="Arial" w:cs="Arial"/>
          <w:szCs w:val="24"/>
          <w:lang w:val="en-GB"/>
        </w:rPr>
        <w:t>*</w:t>
      </w:r>
      <w:r w:rsidRPr="00982633">
        <w:rPr>
          <w:rFonts w:ascii="Arial" w:hAnsi="Arial" w:cs="Arial"/>
          <w:szCs w:val="24"/>
          <w:lang w:val="en-GB"/>
        </w:rPr>
        <w:t>, Gillotin S.</w:t>
      </w:r>
      <w:r w:rsidR="00BF4726">
        <w:rPr>
          <w:rFonts w:ascii="Arial" w:hAnsi="Arial" w:cs="Arial"/>
          <w:szCs w:val="24"/>
          <w:lang w:val="en-GB"/>
        </w:rPr>
        <w:t>*</w:t>
      </w:r>
      <w:r w:rsidRPr="00982633">
        <w:rPr>
          <w:rFonts w:ascii="Arial" w:hAnsi="Arial" w:cs="Arial"/>
          <w:szCs w:val="24"/>
          <w:lang w:val="en-GB"/>
        </w:rPr>
        <w:t xml:space="preserve">, </w:t>
      </w:r>
      <w:r w:rsidR="00982633">
        <w:rPr>
          <w:rFonts w:ascii="Arial" w:hAnsi="Arial" w:cs="Arial"/>
          <w:szCs w:val="24"/>
          <w:lang w:val="en-GB"/>
        </w:rPr>
        <w:t xml:space="preserve">Sutor B., </w:t>
      </w:r>
      <w:r w:rsidRPr="00982633">
        <w:rPr>
          <w:rFonts w:ascii="Arial" w:hAnsi="Arial" w:cs="Arial"/>
          <w:szCs w:val="24"/>
          <w:lang w:val="en-GB"/>
        </w:rPr>
        <w:t xml:space="preserve">Drechsel D., Irmler M., </w:t>
      </w:r>
      <w:r w:rsidR="00982633" w:rsidRPr="00982633">
        <w:rPr>
          <w:rFonts w:ascii="Arial" w:hAnsi="Arial" w:cs="Arial"/>
          <w:szCs w:val="24"/>
          <w:lang w:val="en-US"/>
        </w:rPr>
        <w:t>Jørgensen H</w:t>
      </w:r>
      <w:r w:rsidR="00982633">
        <w:rPr>
          <w:rFonts w:ascii="Arial" w:hAnsi="Arial" w:cs="Arial"/>
          <w:szCs w:val="24"/>
          <w:lang w:val="en-US"/>
        </w:rPr>
        <w:t>.</w:t>
      </w:r>
      <w:r w:rsidR="00982633" w:rsidRPr="00982633">
        <w:rPr>
          <w:rFonts w:ascii="Arial" w:hAnsi="Arial" w:cs="Arial"/>
          <w:szCs w:val="24"/>
          <w:lang w:val="en-US"/>
        </w:rPr>
        <w:t>F</w:t>
      </w:r>
      <w:r w:rsidR="00982633">
        <w:rPr>
          <w:rFonts w:ascii="Arial" w:hAnsi="Arial" w:cs="Arial"/>
          <w:szCs w:val="24"/>
          <w:lang w:val="en-US"/>
        </w:rPr>
        <w:t xml:space="preserve">., Sass S., Theis F.J., </w:t>
      </w:r>
      <w:r w:rsidRPr="00982633">
        <w:rPr>
          <w:rFonts w:ascii="Arial" w:hAnsi="Arial" w:cs="Arial"/>
          <w:szCs w:val="24"/>
          <w:lang w:val="en-GB"/>
        </w:rPr>
        <w:t>Beckers J., Berninger B., Guillemot F.</w:t>
      </w:r>
      <w:r w:rsidR="00BF4726">
        <w:rPr>
          <w:rFonts w:ascii="Arial" w:hAnsi="Arial" w:cs="Arial"/>
          <w:szCs w:val="24"/>
          <w:lang w:val="en-GB"/>
        </w:rPr>
        <w:t>*</w:t>
      </w:r>
      <w:r w:rsidRPr="00982633">
        <w:rPr>
          <w:rFonts w:ascii="Arial" w:hAnsi="Arial" w:cs="Arial"/>
          <w:szCs w:val="24"/>
          <w:lang w:val="en-GB"/>
        </w:rPr>
        <w:t xml:space="preserve"> and </w:t>
      </w:r>
      <w:r w:rsidRPr="00982633">
        <w:rPr>
          <w:rFonts w:ascii="Arial" w:hAnsi="Arial" w:cs="Arial"/>
          <w:b/>
          <w:szCs w:val="24"/>
          <w:lang w:val="en-GB"/>
        </w:rPr>
        <w:t>Götz M.</w:t>
      </w:r>
      <w:r w:rsidR="00BF4726">
        <w:rPr>
          <w:rFonts w:ascii="Arial" w:hAnsi="Arial" w:cs="Arial"/>
          <w:b/>
          <w:szCs w:val="24"/>
          <w:lang w:val="en-GB"/>
        </w:rPr>
        <w:t>*</w:t>
      </w:r>
      <w:r w:rsidR="004C2903">
        <w:rPr>
          <w:rFonts w:ascii="Arial" w:hAnsi="Arial" w:cs="Arial"/>
          <w:szCs w:val="24"/>
          <w:lang w:val="en-GB"/>
        </w:rPr>
        <w:t xml:space="preserve">(2015) </w:t>
      </w:r>
      <w:r w:rsidRPr="00982633">
        <w:rPr>
          <w:rFonts w:ascii="Arial" w:hAnsi="Arial" w:cs="Arial"/>
          <w:szCs w:val="24"/>
          <w:lang w:val="en-GB"/>
        </w:rPr>
        <w:t xml:space="preserve">Transcriptional mechanisms </w:t>
      </w:r>
      <w:r w:rsidR="00982633">
        <w:rPr>
          <w:rFonts w:ascii="Arial" w:hAnsi="Arial" w:cs="Arial"/>
          <w:szCs w:val="24"/>
          <w:lang w:val="en-GB"/>
        </w:rPr>
        <w:t>of proneural factors and REST in regulating</w:t>
      </w:r>
      <w:r w:rsidRPr="00982633">
        <w:rPr>
          <w:rFonts w:ascii="Arial" w:hAnsi="Arial" w:cs="Arial"/>
          <w:szCs w:val="24"/>
          <w:lang w:val="en-GB"/>
        </w:rPr>
        <w:t xml:space="preserve"> neuronal </w:t>
      </w:r>
      <w:r w:rsidRPr="00982633">
        <w:rPr>
          <w:rFonts w:ascii="Arial" w:hAnsi="Arial" w:cs="Arial"/>
          <w:szCs w:val="24"/>
          <w:lang w:val="en-GB"/>
        </w:rPr>
        <w:lastRenderedPageBreak/>
        <w:t xml:space="preserve">reprogramming of astrocytes. Cell Stem Cell </w:t>
      </w:r>
      <w:r w:rsidR="004C2903">
        <w:rPr>
          <w:rFonts w:ascii="Arial" w:hAnsi="Arial" w:cs="Arial"/>
          <w:szCs w:val="24"/>
          <w:lang w:val="en-GB"/>
        </w:rPr>
        <w:t>17, 74 – 88.</w:t>
      </w:r>
      <w:r w:rsidR="00D97C52" w:rsidRPr="00FD79C7">
        <w:rPr>
          <w:rFonts w:ascii="Arial" w:hAnsi="Arial" w:cs="Arial"/>
          <w:color w:val="943634"/>
          <w:szCs w:val="24"/>
          <w:lang w:val="en-GB"/>
        </w:rPr>
        <w:t>Highlighted by Wang et al., Cell Stem Cell 17, 1-3.</w:t>
      </w:r>
    </w:p>
    <w:p w:rsidR="000F20B6" w:rsidRDefault="000F20B6" w:rsidP="00703672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GB"/>
        </w:rPr>
      </w:pPr>
    </w:p>
    <w:p w:rsidR="000F20B6" w:rsidRPr="000F20B6" w:rsidRDefault="000F20B6" w:rsidP="000F20B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0F20B6">
        <w:rPr>
          <w:rFonts w:ascii="Arial" w:hAnsi="Arial" w:cs="Arial"/>
          <w:szCs w:val="24"/>
          <w:lang w:val="en-GB"/>
        </w:rPr>
        <w:t>Barbosa J.,</w:t>
      </w:r>
      <w:r>
        <w:rPr>
          <w:rFonts w:ascii="Arial" w:hAnsi="Arial" w:cs="Arial"/>
          <w:szCs w:val="24"/>
          <w:lang w:val="en-GB"/>
        </w:rPr>
        <w:t xml:space="preserve"> Sanchez Gonzalez R., Di Giaimo R., Baumgart E.V., Theis, F.J., </w:t>
      </w:r>
      <w:r w:rsidRPr="000F20B6">
        <w:rPr>
          <w:rFonts w:ascii="Arial" w:hAnsi="Arial" w:cs="Arial"/>
          <w:b/>
          <w:szCs w:val="24"/>
          <w:lang w:val="en-GB"/>
        </w:rPr>
        <w:t xml:space="preserve">Götz M. </w:t>
      </w:r>
      <w:r w:rsidRPr="000F20B6">
        <w:rPr>
          <w:rFonts w:ascii="Arial" w:hAnsi="Arial" w:cs="Arial"/>
          <w:szCs w:val="24"/>
          <w:lang w:val="en-GB"/>
        </w:rPr>
        <w:t xml:space="preserve">and Ninkovic J. </w:t>
      </w:r>
      <w:r>
        <w:rPr>
          <w:rFonts w:ascii="Arial" w:hAnsi="Arial" w:cs="Arial"/>
          <w:szCs w:val="24"/>
          <w:lang w:val="en-GB"/>
        </w:rPr>
        <w:t xml:space="preserve">(2015) </w:t>
      </w:r>
      <w:r w:rsidRPr="000F20B6">
        <w:rPr>
          <w:rFonts w:ascii="Arial" w:hAnsi="Arial" w:cs="Arial"/>
          <w:szCs w:val="24"/>
          <w:lang w:val="en-GB"/>
        </w:rPr>
        <w:t xml:space="preserve">Live imaging of adult neural stem cell behavior in </w:t>
      </w:r>
      <w:r>
        <w:rPr>
          <w:rFonts w:ascii="Arial" w:hAnsi="Arial" w:cs="Arial"/>
          <w:szCs w:val="24"/>
          <w:lang w:val="en-GB"/>
        </w:rPr>
        <w:t>the intact and injured zebrafish</w:t>
      </w:r>
      <w:r w:rsidRPr="000F20B6">
        <w:rPr>
          <w:rFonts w:ascii="Arial" w:hAnsi="Arial" w:cs="Arial"/>
          <w:szCs w:val="24"/>
          <w:lang w:val="en-GB"/>
        </w:rPr>
        <w:t xml:space="preserve"> brain. Science </w:t>
      </w:r>
      <w:r>
        <w:rPr>
          <w:rFonts w:ascii="Arial" w:hAnsi="Arial" w:cs="Arial"/>
          <w:szCs w:val="24"/>
          <w:lang w:val="en-GB"/>
        </w:rPr>
        <w:t>348, 789 – 793.</w:t>
      </w:r>
    </w:p>
    <w:p w:rsidR="00E06C98" w:rsidRDefault="00E06C98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A206DA" w:rsidRPr="00A31D5C" w:rsidRDefault="00A206DA" w:rsidP="00A206DA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/>
        </w:rPr>
      </w:pPr>
      <w:r w:rsidRPr="00581B26">
        <w:rPr>
          <w:rFonts w:ascii="Arial" w:hAnsi="Arial" w:cs="Arial"/>
          <w:szCs w:val="24"/>
          <w:lang w:val="en-US"/>
        </w:rPr>
        <w:t xml:space="preserve">Calzolari F., Michel J., Baumgart E., Theis F., </w:t>
      </w:r>
      <w:r w:rsidRPr="00581B26">
        <w:rPr>
          <w:rFonts w:ascii="Arial" w:hAnsi="Arial" w:cs="Arial"/>
          <w:b/>
          <w:szCs w:val="24"/>
          <w:lang w:val="en-US"/>
        </w:rPr>
        <w:t>Götz M.</w:t>
      </w:r>
      <w:r w:rsidR="00B143F8">
        <w:rPr>
          <w:rFonts w:ascii="Arial" w:hAnsi="Arial" w:cs="Arial"/>
          <w:b/>
          <w:szCs w:val="24"/>
          <w:lang w:val="en-US"/>
        </w:rPr>
        <w:t>*</w:t>
      </w:r>
      <w:r w:rsidRPr="00581B26">
        <w:rPr>
          <w:rFonts w:ascii="Arial" w:hAnsi="Arial" w:cs="Arial"/>
          <w:szCs w:val="24"/>
          <w:lang w:val="en-US"/>
        </w:rPr>
        <w:t xml:space="preserve"> and Ninkovic J.</w:t>
      </w:r>
      <w:r w:rsidR="00B143F8">
        <w:rPr>
          <w:rFonts w:ascii="Arial" w:hAnsi="Arial" w:cs="Arial"/>
          <w:szCs w:val="24"/>
          <w:lang w:val="en-US"/>
        </w:rPr>
        <w:t>*</w:t>
      </w:r>
      <w:r w:rsidR="000F20B6">
        <w:rPr>
          <w:rFonts w:ascii="Arial" w:hAnsi="Arial" w:cs="Arial"/>
          <w:szCs w:val="24"/>
          <w:lang w:val="en-US"/>
        </w:rPr>
        <w:t>(2015)</w:t>
      </w:r>
      <w:r w:rsidRPr="00581B26">
        <w:rPr>
          <w:rFonts w:ascii="Arial" w:hAnsi="Arial" w:cs="Arial"/>
          <w:bCs/>
          <w:szCs w:val="24"/>
          <w:lang w:val="en-US"/>
        </w:rPr>
        <w:t xml:space="preserve">Fast clonal expansion and limited neural stem cell self-renewal in the adult subependymal zone. </w:t>
      </w:r>
      <w:r>
        <w:rPr>
          <w:rFonts w:ascii="Arial" w:hAnsi="Arial" w:cs="Arial"/>
          <w:bCs/>
          <w:szCs w:val="24"/>
          <w:lang w:val="en-US"/>
        </w:rPr>
        <w:t>Nature Neuroscience</w:t>
      </w:r>
      <w:r w:rsidR="009A75D6">
        <w:rPr>
          <w:rFonts w:ascii="Arial" w:hAnsi="Arial" w:cs="Arial"/>
          <w:bCs/>
          <w:szCs w:val="24"/>
          <w:lang w:val="en-US"/>
        </w:rPr>
        <w:t xml:space="preserve"> 18, 490 </w:t>
      </w:r>
      <w:r w:rsidR="00DC2309">
        <w:rPr>
          <w:rFonts w:ascii="Arial" w:hAnsi="Arial" w:cs="Arial"/>
          <w:bCs/>
          <w:szCs w:val="24"/>
          <w:lang w:val="en-US"/>
        </w:rPr>
        <w:t>–</w:t>
      </w:r>
      <w:r w:rsidR="009A75D6">
        <w:rPr>
          <w:rFonts w:ascii="Arial" w:hAnsi="Arial" w:cs="Arial"/>
          <w:bCs/>
          <w:szCs w:val="24"/>
          <w:lang w:val="en-US"/>
        </w:rPr>
        <w:t xml:space="preserve"> 494</w:t>
      </w:r>
      <w:r w:rsidR="00DC2309">
        <w:rPr>
          <w:rFonts w:ascii="Arial" w:hAnsi="Arial" w:cs="Arial"/>
          <w:bCs/>
          <w:szCs w:val="24"/>
          <w:lang w:val="en-US"/>
        </w:rPr>
        <w:t>.</w:t>
      </w:r>
    </w:p>
    <w:p w:rsidR="00581B26" w:rsidRDefault="00581B26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43009A" w:rsidRPr="0043009A" w:rsidRDefault="0043009A" w:rsidP="0043009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43009A">
        <w:rPr>
          <w:rFonts w:ascii="Arial" w:hAnsi="Arial" w:cs="Arial"/>
          <w:szCs w:val="24"/>
          <w:lang w:val="en-GB"/>
        </w:rPr>
        <w:t>Aida</w:t>
      </w:r>
      <w:r>
        <w:rPr>
          <w:rFonts w:ascii="Arial" w:hAnsi="Arial" w:cs="Arial"/>
          <w:szCs w:val="24"/>
          <w:lang w:val="en-GB"/>
        </w:rPr>
        <w:t xml:space="preserve"> T.</w:t>
      </w:r>
      <w:r w:rsidRPr="0043009A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Y</w:t>
      </w:r>
      <w:r w:rsidRPr="0043009A">
        <w:rPr>
          <w:rFonts w:ascii="Arial" w:hAnsi="Arial" w:cs="Arial"/>
          <w:szCs w:val="24"/>
          <w:lang w:val="en-GB"/>
        </w:rPr>
        <w:t>oshida</w:t>
      </w:r>
      <w:r>
        <w:rPr>
          <w:rFonts w:ascii="Arial" w:hAnsi="Arial" w:cs="Arial"/>
          <w:szCs w:val="24"/>
          <w:lang w:val="en-GB"/>
        </w:rPr>
        <w:t xml:space="preserve"> J.</w:t>
      </w:r>
      <w:r w:rsidRPr="0043009A">
        <w:rPr>
          <w:rFonts w:ascii="Arial" w:hAnsi="Arial" w:cs="Arial"/>
          <w:szCs w:val="24"/>
          <w:lang w:val="en-GB"/>
        </w:rPr>
        <w:t>, Nomura</w:t>
      </w:r>
      <w:r>
        <w:rPr>
          <w:rFonts w:ascii="Arial" w:hAnsi="Arial" w:cs="Arial"/>
          <w:szCs w:val="24"/>
          <w:lang w:val="en-GB"/>
        </w:rPr>
        <w:t xml:space="preserve"> M.</w:t>
      </w:r>
      <w:r w:rsidRPr="0043009A">
        <w:rPr>
          <w:rFonts w:ascii="Arial" w:hAnsi="Arial" w:cs="Arial"/>
          <w:szCs w:val="24"/>
          <w:lang w:val="en-GB"/>
        </w:rPr>
        <w:t>, Tanimura</w:t>
      </w:r>
      <w:r>
        <w:rPr>
          <w:rFonts w:ascii="Arial" w:hAnsi="Arial" w:cs="Arial"/>
          <w:szCs w:val="24"/>
          <w:lang w:val="en-GB"/>
        </w:rPr>
        <w:t xml:space="preserve"> A.</w:t>
      </w:r>
      <w:r w:rsidRPr="0043009A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L</w:t>
      </w:r>
      <w:r w:rsidRPr="0043009A">
        <w:rPr>
          <w:rFonts w:ascii="Arial" w:hAnsi="Arial" w:cs="Arial"/>
          <w:szCs w:val="24"/>
          <w:lang w:val="en-GB"/>
        </w:rPr>
        <w:t>ino</w:t>
      </w:r>
      <w:r>
        <w:rPr>
          <w:rFonts w:ascii="Arial" w:hAnsi="Arial" w:cs="Arial"/>
          <w:szCs w:val="24"/>
          <w:lang w:val="en-GB"/>
        </w:rPr>
        <w:t xml:space="preserve"> Y.</w:t>
      </w:r>
      <w:r w:rsidRPr="0043009A">
        <w:rPr>
          <w:rFonts w:ascii="Arial" w:hAnsi="Arial" w:cs="Arial"/>
          <w:szCs w:val="24"/>
          <w:lang w:val="en-GB"/>
        </w:rPr>
        <w:t>, Soma</w:t>
      </w:r>
      <w:r>
        <w:rPr>
          <w:rFonts w:ascii="Arial" w:hAnsi="Arial" w:cs="Arial"/>
          <w:szCs w:val="24"/>
          <w:lang w:val="en-GB"/>
        </w:rPr>
        <w:t xml:space="preserve"> M.</w:t>
      </w:r>
      <w:r w:rsidRPr="0043009A">
        <w:rPr>
          <w:rFonts w:ascii="Arial" w:hAnsi="Arial" w:cs="Arial"/>
          <w:szCs w:val="24"/>
          <w:lang w:val="en-GB"/>
        </w:rPr>
        <w:t>, Bai</w:t>
      </w:r>
      <w:r>
        <w:rPr>
          <w:rFonts w:ascii="Arial" w:hAnsi="Arial" w:cs="Arial"/>
          <w:szCs w:val="24"/>
          <w:lang w:val="en-GB"/>
        </w:rPr>
        <w:t xml:space="preserve"> N.</w:t>
      </w:r>
      <w:r w:rsidRPr="0043009A">
        <w:rPr>
          <w:rFonts w:ascii="Arial" w:hAnsi="Arial" w:cs="Arial"/>
          <w:szCs w:val="24"/>
          <w:lang w:val="en-GB"/>
        </w:rPr>
        <w:t>,Ito</w:t>
      </w:r>
      <w:r>
        <w:rPr>
          <w:rFonts w:ascii="Arial" w:hAnsi="Arial" w:cs="Arial"/>
          <w:szCs w:val="24"/>
          <w:lang w:val="en-GB"/>
        </w:rPr>
        <w:t xml:space="preserve"> Y.</w:t>
      </w:r>
      <w:r w:rsidRPr="0043009A">
        <w:rPr>
          <w:rFonts w:ascii="Arial" w:hAnsi="Arial" w:cs="Arial"/>
          <w:szCs w:val="24"/>
          <w:lang w:val="en-GB"/>
        </w:rPr>
        <w:t>, Cui</w:t>
      </w:r>
      <w:r>
        <w:rPr>
          <w:rFonts w:ascii="Arial" w:hAnsi="Arial" w:cs="Arial"/>
          <w:szCs w:val="24"/>
          <w:lang w:val="en-GB"/>
        </w:rPr>
        <w:t xml:space="preserve"> W.</w:t>
      </w:r>
      <w:r w:rsidRPr="0043009A">
        <w:rPr>
          <w:rFonts w:ascii="Arial" w:hAnsi="Arial" w:cs="Arial"/>
          <w:szCs w:val="24"/>
          <w:lang w:val="en-GB"/>
        </w:rPr>
        <w:t>, Aizawa</w:t>
      </w:r>
      <w:r>
        <w:rPr>
          <w:rFonts w:ascii="Arial" w:hAnsi="Arial" w:cs="Arial"/>
          <w:szCs w:val="24"/>
          <w:lang w:val="en-GB"/>
        </w:rPr>
        <w:t xml:space="preserve"> H.</w:t>
      </w:r>
      <w:r w:rsidRPr="0043009A">
        <w:rPr>
          <w:rFonts w:ascii="Arial" w:hAnsi="Arial" w:cs="Arial"/>
          <w:szCs w:val="24"/>
          <w:lang w:val="en-GB"/>
        </w:rPr>
        <w:t>, Yanagisawa</w:t>
      </w:r>
      <w:r>
        <w:rPr>
          <w:rFonts w:ascii="Arial" w:hAnsi="Arial" w:cs="Arial"/>
          <w:szCs w:val="24"/>
          <w:lang w:val="en-GB"/>
        </w:rPr>
        <w:t xml:space="preserve"> M.</w:t>
      </w:r>
      <w:r w:rsidRPr="0043009A">
        <w:rPr>
          <w:rFonts w:ascii="Arial" w:hAnsi="Arial" w:cs="Arial"/>
          <w:szCs w:val="24"/>
          <w:lang w:val="en-GB"/>
        </w:rPr>
        <w:t>, Nagai</w:t>
      </w:r>
      <w:r>
        <w:rPr>
          <w:rFonts w:ascii="Arial" w:hAnsi="Arial" w:cs="Arial"/>
          <w:szCs w:val="24"/>
          <w:lang w:val="en-GB"/>
        </w:rPr>
        <w:t xml:space="preserve"> T.</w:t>
      </w:r>
      <w:r w:rsidRPr="0043009A">
        <w:rPr>
          <w:rFonts w:ascii="Arial" w:hAnsi="Arial" w:cs="Arial"/>
          <w:szCs w:val="24"/>
          <w:lang w:val="en-GB"/>
        </w:rPr>
        <w:t>, Takata</w:t>
      </w:r>
      <w:r>
        <w:rPr>
          <w:rFonts w:ascii="Arial" w:hAnsi="Arial" w:cs="Arial"/>
          <w:szCs w:val="24"/>
          <w:lang w:val="en-GB"/>
        </w:rPr>
        <w:t xml:space="preserve"> N.</w:t>
      </w:r>
      <w:r w:rsidRPr="0043009A">
        <w:rPr>
          <w:rFonts w:ascii="Arial" w:hAnsi="Arial" w:cs="Arial"/>
          <w:szCs w:val="24"/>
          <w:lang w:val="en-GB"/>
        </w:rPr>
        <w:t>,Tanaka</w:t>
      </w:r>
      <w:r>
        <w:rPr>
          <w:rFonts w:ascii="Arial" w:hAnsi="Arial" w:cs="Arial"/>
          <w:szCs w:val="24"/>
          <w:lang w:val="en-GB"/>
        </w:rPr>
        <w:t xml:space="preserve"> K.F.</w:t>
      </w:r>
      <w:r w:rsidRPr="0043009A">
        <w:rPr>
          <w:rFonts w:ascii="Arial" w:hAnsi="Arial" w:cs="Arial"/>
          <w:szCs w:val="24"/>
          <w:lang w:val="en-GB"/>
        </w:rPr>
        <w:t>, Takayanagi</w:t>
      </w:r>
      <w:r>
        <w:rPr>
          <w:rFonts w:ascii="Arial" w:hAnsi="Arial" w:cs="Arial"/>
          <w:szCs w:val="24"/>
          <w:lang w:val="en-GB"/>
        </w:rPr>
        <w:t xml:space="preserve"> R.</w:t>
      </w:r>
      <w:r w:rsidRPr="0043009A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K</w:t>
      </w:r>
      <w:r w:rsidRPr="0043009A">
        <w:rPr>
          <w:rFonts w:ascii="Arial" w:hAnsi="Arial" w:cs="Arial"/>
          <w:szCs w:val="24"/>
          <w:lang w:val="en-GB"/>
        </w:rPr>
        <w:t>ano</w:t>
      </w:r>
      <w:r>
        <w:rPr>
          <w:rFonts w:ascii="Arial" w:hAnsi="Arial" w:cs="Arial"/>
          <w:szCs w:val="24"/>
          <w:lang w:val="en-GB"/>
        </w:rPr>
        <w:t xml:space="preserve"> M.</w:t>
      </w:r>
      <w:r w:rsidRPr="0043009A">
        <w:rPr>
          <w:rFonts w:ascii="Arial" w:hAnsi="Arial" w:cs="Arial"/>
          <w:szCs w:val="24"/>
          <w:lang w:val="en-GB"/>
        </w:rPr>
        <w:t xml:space="preserve">, </w:t>
      </w:r>
      <w:r w:rsidRPr="0043009A">
        <w:rPr>
          <w:rFonts w:ascii="Arial" w:hAnsi="Arial" w:cs="Arial"/>
          <w:b/>
          <w:szCs w:val="24"/>
          <w:lang w:val="en-GB"/>
        </w:rPr>
        <w:t>Götz M</w:t>
      </w:r>
      <w:r>
        <w:rPr>
          <w:rFonts w:ascii="Arial" w:hAnsi="Arial" w:cs="Arial"/>
          <w:szCs w:val="24"/>
          <w:lang w:val="en-GB"/>
        </w:rPr>
        <w:t>.</w:t>
      </w:r>
      <w:r w:rsidRPr="0043009A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H</w:t>
      </w:r>
      <w:r w:rsidRPr="0043009A">
        <w:rPr>
          <w:rFonts w:ascii="Arial" w:hAnsi="Arial" w:cs="Arial"/>
          <w:szCs w:val="24"/>
          <w:lang w:val="en-GB"/>
        </w:rPr>
        <w:t>irase</w:t>
      </w:r>
      <w:r>
        <w:rPr>
          <w:rFonts w:ascii="Arial" w:hAnsi="Arial" w:cs="Arial"/>
          <w:szCs w:val="24"/>
          <w:lang w:val="en-GB"/>
        </w:rPr>
        <w:t xml:space="preserve"> H.</w:t>
      </w:r>
      <w:r w:rsidRPr="0043009A">
        <w:rPr>
          <w:rFonts w:ascii="Arial" w:hAnsi="Arial" w:cs="Arial"/>
          <w:szCs w:val="24"/>
          <w:lang w:val="en-GB"/>
        </w:rPr>
        <w:t xml:space="preserve"> and Tanaka</w:t>
      </w:r>
      <w:r>
        <w:rPr>
          <w:rFonts w:ascii="Arial" w:hAnsi="Arial" w:cs="Arial"/>
          <w:szCs w:val="24"/>
          <w:lang w:val="en-GB"/>
        </w:rPr>
        <w:t xml:space="preserve"> K. (2015) </w:t>
      </w:r>
      <w:r w:rsidRPr="0043009A">
        <w:rPr>
          <w:rFonts w:ascii="Arial" w:hAnsi="Arial" w:cs="Arial"/>
          <w:szCs w:val="24"/>
          <w:lang w:val="en-GB"/>
        </w:rPr>
        <w:t>Astroglial Glutamate Transporter Deficiency Increases Synaptic</w:t>
      </w:r>
      <w:r w:rsidRPr="0043009A">
        <w:rPr>
          <w:rFonts w:ascii="Arial" w:hAnsi="Arial" w:cs="Arial"/>
          <w:szCs w:val="24"/>
          <w:lang w:val="en-US"/>
        </w:rPr>
        <w:t>Excitability and Leads to Pathological Repetitive Behaviorsin Mice</w:t>
      </w:r>
      <w:r>
        <w:rPr>
          <w:rFonts w:ascii="Arial" w:hAnsi="Arial" w:cs="Arial"/>
          <w:szCs w:val="24"/>
          <w:lang w:val="en-US"/>
        </w:rPr>
        <w:t xml:space="preserve">. </w:t>
      </w:r>
      <w:r w:rsidRPr="00A206DA">
        <w:rPr>
          <w:rFonts w:ascii="Arial" w:hAnsi="Arial" w:cs="Arial"/>
          <w:szCs w:val="24"/>
          <w:lang w:val="en-US"/>
        </w:rPr>
        <w:t>Neuropsychopharmacology</w:t>
      </w:r>
      <w:r w:rsidR="009829F5">
        <w:rPr>
          <w:rFonts w:ascii="Arial" w:hAnsi="Arial" w:cs="Arial"/>
          <w:szCs w:val="24"/>
          <w:lang w:val="en-US"/>
        </w:rPr>
        <w:t xml:space="preserve"> 40, 1569-1579</w:t>
      </w:r>
      <w:r w:rsidR="00581B26">
        <w:rPr>
          <w:rFonts w:ascii="Arial" w:hAnsi="Arial" w:cs="Arial"/>
          <w:szCs w:val="24"/>
          <w:lang/>
        </w:rPr>
        <w:t>.</w:t>
      </w:r>
    </w:p>
    <w:p w:rsidR="00A31D5C" w:rsidRDefault="00A31D5C" w:rsidP="00A31D5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A31D5C" w:rsidRPr="003B7F9E" w:rsidRDefault="00A31D5C" w:rsidP="00A31D5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A206DA">
        <w:rPr>
          <w:rFonts w:ascii="Arial" w:hAnsi="Arial" w:cs="Arial"/>
          <w:szCs w:val="24"/>
          <w:lang w:val="en-US"/>
        </w:rPr>
        <w:t>Bergami</w:t>
      </w:r>
      <w:r>
        <w:rPr>
          <w:rFonts w:ascii="Arial" w:hAnsi="Arial" w:cs="Arial"/>
          <w:szCs w:val="24"/>
          <w:lang w:val="en-US"/>
        </w:rPr>
        <w:t xml:space="preserve"> M.</w:t>
      </w:r>
      <w:r w:rsidRPr="00A206DA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t>M</w:t>
      </w:r>
      <w:r w:rsidRPr="00A206DA">
        <w:rPr>
          <w:rFonts w:ascii="Arial" w:hAnsi="Arial" w:cs="Arial"/>
          <w:szCs w:val="24"/>
          <w:lang w:val="en-US"/>
        </w:rPr>
        <w:t>asserdotti</w:t>
      </w:r>
      <w:r>
        <w:rPr>
          <w:rFonts w:ascii="Arial" w:hAnsi="Arial" w:cs="Arial"/>
          <w:szCs w:val="24"/>
          <w:lang w:val="en-US"/>
        </w:rPr>
        <w:t xml:space="preserve"> G., </w:t>
      </w:r>
      <w:r w:rsidRPr="00A206DA">
        <w:rPr>
          <w:rFonts w:ascii="Arial" w:hAnsi="Arial" w:cs="Arial"/>
          <w:szCs w:val="24"/>
          <w:lang w:val="en-US"/>
        </w:rPr>
        <w:t>Temprana</w:t>
      </w:r>
      <w:r>
        <w:rPr>
          <w:rFonts w:ascii="Arial" w:hAnsi="Arial" w:cs="Arial"/>
          <w:szCs w:val="24"/>
          <w:lang w:val="en-US"/>
        </w:rPr>
        <w:t xml:space="preserve"> S.G.</w:t>
      </w:r>
      <w:r w:rsidRPr="00A206DA">
        <w:rPr>
          <w:rFonts w:ascii="Arial" w:hAnsi="Arial" w:cs="Arial"/>
          <w:szCs w:val="24"/>
          <w:lang w:val="en-US"/>
        </w:rPr>
        <w:t>, Motori</w:t>
      </w:r>
      <w:r>
        <w:rPr>
          <w:rFonts w:ascii="Arial" w:hAnsi="Arial" w:cs="Arial"/>
          <w:szCs w:val="24"/>
          <w:lang w:val="en-US"/>
        </w:rPr>
        <w:t xml:space="preserve"> E.,</w:t>
      </w:r>
      <w:r w:rsidRPr="00A206DA">
        <w:rPr>
          <w:rFonts w:ascii="Arial" w:hAnsi="Arial" w:cs="Arial"/>
          <w:szCs w:val="24"/>
          <w:lang w:val="en-US"/>
        </w:rPr>
        <w:t xml:space="preserve"> Eriksson</w:t>
      </w:r>
      <w:r>
        <w:rPr>
          <w:rFonts w:ascii="Arial" w:hAnsi="Arial" w:cs="Arial"/>
          <w:szCs w:val="24"/>
          <w:lang w:val="en-US"/>
        </w:rPr>
        <w:t xml:space="preserve"> T.M.</w:t>
      </w:r>
      <w:r w:rsidRPr="00A206DA">
        <w:rPr>
          <w:rFonts w:ascii="Arial" w:hAnsi="Arial" w:cs="Arial"/>
          <w:szCs w:val="24"/>
          <w:lang w:val="en-US"/>
        </w:rPr>
        <w:t>,</w:t>
      </w:r>
      <w:r>
        <w:rPr>
          <w:rFonts w:ascii="Arial" w:hAnsi="Arial" w:cs="Arial"/>
          <w:szCs w:val="24"/>
          <w:lang w:val="en-US"/>
        </w:rPr>
        <w:t xml:space="preserve"> Gö</w:t>
      </w:r>
      <w:r w:rsidRPr="00A206DA">
        <w:rPr>
          <w:rFonts w:ascii="Arial" w:hAnsi="Arial" w:cs="Arial"/>
          <w:szCs w:val="24"/>
          <w:lang w:val="en-US"/>
        </w:rPr>
        <w:t>bel</w:t>
      </w:r>
      <w:r>
        <w:rPr>
          <w:rFonts w:ascii="Arial" w:hAnsi="Arial" w:cs="Arial"/>
          <w:szCs w:val="24"/>
          <w:lang w:val="en-US"/>
        </w:rPr>
        <w:t xml:space="preserve"> J.</w:t>
      </w:r>
      <w:r w:rsidRPr="00A206DA">
        <w:rPr>
          <w:rFonts w:ascii="Arial" w:hAnsi="Arial" w:cs="Arial"/>
          <w:szCs w:val="24"/>
          <w:lang w:val="en-US"/>
        </w:rPr>
        <w:t>,</w:t>
      </w:r>
      <w:r w:rsidRPr="00604C59">
        <w:rPr>
          <w:rFonts w:ascii="Arial" w:hAnsi="Arial" w:cs="Arial"/>
          <w:szCs w:val="24"/>
          <w:lang w:val="en-GB"/>
        </w:rPr>
        <w:t>Yang</w:t>
      </w:r>
      <w:r>
        <w:rPr>
          <w:rFonts w:ascii="Arial" w:hAnsi="Arial" w:cs="Arial"/>
          <w:szCs w:val="24"/>
          <w:lang w:val="en-GB"/>
        </w:rPr>
        <w:t xml:space="preserve"> S.M.</w:t>
      </w:r>
      <w:r w:rsidRPr="00604C59">
        <w:rPr>
          <w:rFonts w:ascii="Arial" w:hAnsi="Arial" w:cs="Arial"/>
          <w:szCs w:val="24"/>
          <w:lang w:val="en-GB"/>
        </w:rPr>
        <w:t>,4 Conzelmann</w:t>
      </w:r>
      <w:r>
        <w:rPr>
          <w:rFonts w:ascii="Arial" w:hAnsi="Arial" w:cs="Arial"/>
          <w:szCs w:val="24"/>
          <w:lang w:val="en-GB"/>
        </w:rPr>
        <w:t xml:space="preserve"> K-K.</w:t>
      </w:r>
      <w:r w:rsidRPr="00604C59">
        <w:rPr>
          <w:rFonts w:ascii="Arial" w:hAnsi="Arial" w:cs="Arial"/>
          <w:szCs w:val="24"/>
          <w:lang w:val="en-GB"/>
        </w:rPr>
        <w:t>, Schinder</w:t>
      </w:r>
      <w:r>
        <w:rPr>
          <w:rFonts w:ascii="Arial" w:hAnsi="Arial" w:cs="Arial"/>
          <w:szCs w:val="24"/>
          <w:lang w:val="en-GB"/>
        </w:rPr>
        <w:t xml:space="preserve"> A.F.</w:t>
      </w:r>
      <w:r w:rsidRPr="00604C59">
        <w:rPr>
          <w:rFonts w:ascii="Arial" w:hAnsi="Arial" w:cs="Arial"/>
          <w:szCs w:val="24"/>
          <w:lang w:val="en-GB"/>
        </w:rPr>
        <w:t>,</w:t>
      </w:r>
      <w:r w:rsidRPr="00A31D5C">
        <w:rPr>
          <w:rFonts w:ascii="Arial" w:hAnsi="Arial" w:cs="Arial"/>
          <w:b/>
          <w:szCs w:val="24"/>
          <w:lang w:val="en-GB"/>
        </w:rPr>
        <w:t>Götz M.</w:t>
      </w:r>
      <w:r w:rsidRPr="00604C59">
        <w:rPr>
          <w:rFonts w:ascii="Arial" w:hAnsi="Arial" w:cs="Arial"/>
          <w:szCs w:val="24"/>
          <w:lang w:val="en-GB"/>
        </w:rPr>
        <w:t xml:space="preserve"> and Berninger</w:t>
      </w:r>
      <w:r>
        <w:rPr>
          <w:rFonts w:ascii="Arial" w:hAnsi="Arial" w:cs="Arial"/>
          <w:szCs w:val="24"/>
          <w:lang w:val="en-GB"/>
        </w:rPr>
        <w:t xml:space="preserve"> B. (2015) </w:t>
      </w:r>
      <w:r w:rsidRPr="00A31D5C">
        <w:rPr>
          <w:rFonts w:ascii="Arial" w:hAnsi="Arial" w:cs="Arial"/>
          <w:szCs w:val="24"/>
          <w:lang w:val="en-US"/>
        </w:rPr>
        <w:t xml:space="preserve">A Critical Period for Experience-DependentRemodeling of Adult-Born </w:t>
      </w:r>
      <w:smartTag w:uri="urn:schemas-microsoft-com:office:smarttags" w:element="PersonName">
        <w:r w:rsidRPr="00A31D5C">
          <w:rPr>
            <w:rFonts w:ascii="Arial" w:hAnsi="Arial" w:cs="Arial"/>
            <w:szCs w:val="24"/>
            <w:lang w:val="en-US"/>
          </w:rPr>
          <w:t>Neuron</w:t>
        </w:r>
      </w:smartTag>
      <w:r w:rsidRPr="00A31D5C">
        <w:rPr>
          <w:rFonts w:ascii="Arial" w:hAnsi="Arial" w:cs="Arial"/>
          <w:szCs w:val="24"/>
          <w:lang w:val="en-US"/>
        </w:rPr>
        <w:t xml:space="preserve"> Connectivity</w:t>
      </w:r>
      <w:r>
        <w:rPr>
          <w:rFonts w:ascii="Arial" w:hAnsi="Arial" w:cs="Arial"/>
          <w:szCs w:val="24"/>
          <w:lang w:val="en-US"/>
        </w:rPr>
        <w:t xml:space="preserve">. </w:t>
      </w:r>
      <w:r w:rsidRPr="003B7F9E">
        <w:rPr>
          <w:rFonts w:ascii="Arial" w:hAnsi="Arial" w:cs="Arial"/>
          <w:szCs w:val="24"/>
          <w:lang w:val="en-US"/>
        </w:rPr>
        <w:t xml:space="preserve">Neuron 85, 710–717. </w:t>
      </w:r>
    </w:p>
    <w:p w:rsidR="0043009A" w:rsidRPr="003B7F9E" w:rsidRDefault="0043009A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9D2ECD" w:rsidRPr="003B7F9E" w:rsidRDefault="009D2ECD" w:rsidP="00703672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US"/>
        </w:rPr>
      </w:pPr>
      <w:r w:rsidRPr="003B7F9E">
        <w:rPr>
          <w:rFonts w:ascii="Arial" w:hAnsi="Arial" w:cs="Arial"/>
          <w:i/>
          <w:szCs w:val="24"/>
          <w:lang w:val="en-US"/>
        </w:rPr>
        <w:t>2014</w:t>
      </w:r>
    </w:p>
    <w:p w:rsidR="00042F64" w:rsidRPr="00E03944" w:rsidRDefault="003945B1" w:rsidP="009D2ECD">
      <w:pPr>
        <w:jc w:val="both"/>
        <w:outlineLvl w:val="0"/>
        <w:rPr>
          <w:rFonts w:ascii="Arial" w:hAnsi="Arial" w:cs="Arial"/>
          <w:szCs w:val="24"/>
          <w:lang w:val="en-US"/>
        </w:rPr>
      </w:pPr>
      <w:r w:rsidRPr="006F6FCF">
        <w:rPr>
          <w:rFonts w:ascii="Arial" w:hAnsi="Arial" w:cs="Arial"/>
          <w:szCs w:val="24"/>
          <w:lang w:val="en-US"/>
        </w:rPr>
        <w:t>Heinrich C.*, Bergami M.*, Gascon S., Lepier A., Viganó F., Dimou L., Sutor B., Berninger B*. and</w:t>
      </w:r>
      <w:r w:rsidRPr="006F6FCF">
        <w:rPr>
          <w:rFonts w:ascii="Arial" w:hAnsi="Arial" w:cs="Arial"/>
          <w:b/>
          <w:bCs/>
          <w:szCs w:val="24"/>
          <w:lang w:val="en-US"/>
        </w:rPr>
        <w:t>Götz M.*</w:t>
      </w:r>
      <w:r w:rsidRPr="006F6FCF">
        <w:rPr>
          <w:rFonts w:ascii="Arial" w:hAnsi="Arial" w:cs="Arial"/>
          <w:szCs w:val="24"/>
          <w:lang w:val="en-US"/>
        </w:rPr>
        <w:t xml:space="preserve"> (2014). </w:t>
      </w:r>
      <w:r w:rsidRPr="003945B1">
        <w:rPr>
          <w:rFonts w:ascii="Arial" w:hAnsi="Arial" w:cs="Arial"/>
          <w:szCs w:val="24"/>
          <w:lang w:val="en-US"/>
        </w:rPr>
        <w:t>Sox2-mediated conversion of NG2 glia into induced neurons in the injured adult cerebral cortex.</w:t>
      </w:r>
      <w:r>
        <w:rPr>
          <w:rFonts w:ascii="Arial" w:hAnsi="Arial" w:cs="Arial"/>
          <w:szCs w:val="24"/>
          <w:lang w:val="en-US"/>
        </w:rPr>
        <w:t xml:space="preserve"> Stem Cell Reports 3, 1000-1014</w:t>
      </w:r>
      <w:r w:rsidR="003C2AC9" w:rsidRPr="00E03944">
        <w:rPr>
          <w:rFonts w:ascii="Arial" w:eastAsia="Calibri" w:hAnsi="Arial" w:cs="Arial"/>
          <w:szCs w:val="24"/>
          <w:lang w:val="en-US"/>
        </w:rPr>
        <w:t>.</w:t>
      </w:r>
    </w:p>
    <w:p w:rsidR="00042F64" w:rsidRPr="00E03944" w:rsidRDefault="00042F64" w:rsidP="009D2ECD">
      <w:pPr>
        <w:jc w:val="both"/>
        <w:outlineLvl w:val="0"/>
        <w:rPr>
          <w:rFonts w:ascii="Arial" w:hAnsi="Arial" w:cs="Arial"/>
          <w:szCs w:val="24"/>
          <w:lang w:val="en-US"/>
        </w:rPr>
      </w:pPr>
    </w:p>
    <w:p w:rsidR="009D2ECD" w:rsidRPr="00647CA9" w:rsidRDefault="009D2ECD" w:rsidP="009D2ECD">
      <w:pPr>
        <w:jc w:val="both"/>
        <w:outlineLvl w:val="0"/>
        <w:rPr>
          <w:rFonts w:ascii="Arial" w:hAnsi="Arial" w:cs="Arial"/>
          <w:szCs w:val="24"/>
          <w:lang w:val="en-GB"/>
        </w:rPr>
      </w:pPr>
      <w:r w:rsidRPr="003C2AC9">
        <w:rPr>
          <w:rFonts w:ascii="Arial" w:hAnsi="Arial" w:cs="Arial"/>
          <w:szCs w:val="24"/>
          <w:lang w:val="en-US"/>
        </w:rPr>
        <w:t>Beckervordersandforth R</w:t>
      </w:r>
      <w:r w:rsidR="002919CF" w:rsidRPr="003C2AC9">
        <w:rPr>
          <w:rFonts w:ascii="Arial" w:hAnsi="Arial" w:cs="Arial"/>
          <w:szCs w:val="24"/>
          <w:lang w:val="en-US"/>
        </w:rPr>
        <w:t>.</w:t>
      </w:r>
      <w:r w:rsidRPr="003C2AC9">
        <w:rPr>
          <w:rFonts w:ascii="Arial" w:hAnsi="Arial" w:cs="Arial"/>
          <w:szCs w:val="24"/>
          <w:lang w:val="en-US"/>
        </w:rPr>
        <w:t>, Deshpande A</w:t>
      </w:r>
      <w:r w:rsidR="002919CF" w:rsidRPr="003C2AC9">
        <w:rPr>
          <w:rFonts w:ascii="Arial" w:hAnsi="Arial" w:cs="Arial"/>
          <w:szCs w:val="24"/>
          <w:lang w:val="en-US"/>
        </w:rPr>
        <w:t>.</w:t>
      </w:r>
      <w:r w:rsidRPr="003C2AC9">
        <w:rPr>
          <w:rFonts w:ascii="Arial" w:hAnsi="Arial" w:cs="Arial"/>
          <w:szCs w:val="24"/>
          <w:lang w:val="en-US"/>
        </w:rPr>
        <w:t xml:space="preserve">, </w:t>
      </w:r>
      <w:smartTag w:uri="urn:schemas:contacts" w:element="Sn">
        <w:r w:rsidRPr="003C2AC9">
          <w:rPr>
            <w:rFonts w:ascii="Arial" w:hAnsi="Arial" w:cs="Arial"/>
            <w:szCs w:val="24"/>
            <w:lang w:val="en-US"/>
          </w:rPr>
          <w:t>Schäffner</w:t>
        </w:r>
      </w:smartTag>
      <w:smartTag w:uri="urn:schemas:contacts" w:element="Sn">
        <w:r w:rsidRPr="003C2AC9">
          <w:rPr>
            <w:rFonts w:ascii="Arial" w:hAnsi="Arial" w:cs="Arial"/>
            <w:szCs w:val="24"/>
            <w:lang w:val="en-US"/>
          </w:rPr>
          <w:t>I</w:t>
        </w:r>
        <w:r w:rsidR="002919CF" w:rsidRPr="003C2AC9">
          <w:rPr>
            <w:rFonts w:ascii="Arial" w:hAnsi="Arial" w:cs="Arial"/>
            <w:szCs w:val="24"/>
            <w:lang w:val="en-US"/>
          </w:rPr>
          <w:t>.</w:t>
        </w:r>
      </w:smartTag>
      <w:r w:rsidRPr="003C2AC9">
        <w:rPr>
          <w:rFonts w:ascii="Arial" w:hAnsi="Arial" w:cs="Arial"/>
          <w:szCs w:val="24"/>
          <w:lang w:val="en-US"/>
        </w:rPr>
        <w:t>, Huttner H</w:t>
      </w:r>
      <w:r w:rsidR="002919CF" w:rsidRPr="003C2AC9">
        <w:rPr>
          <w:rFonts w:ascii="Arial" w:hAnsi="Arial" w:cs="Arial"/>
          <w:szCs w:val="24"/>
          <w:lang w:val="en-US"/>
        </w:rPr>
        <w:t>.</w:t>
      </w:r>
      <w:r w:rsidRPr="003C2AC9">
        <w:rPr>
          <w:rFonts w:ascii="Arial" w:hAnsi="Arial" w:cs="Arial"/>
          <w:szCs w:val="24"/>
          <w:lang w:val="en-US"/>
        </w:rPr>
        <w:t>B</w:t>
      </w:r>
      <w:r w:rsidR="002919CF" w:rsidRPr="003C2AC9">
        <w:rPr>
          <w:rFonts w:ascii="Arial" w:hAnsi="Arial" w:cs="Arial"/>
          <w:szCs w:val="24"/>
          <w:lang w:val="en-US"/>
        </w:rPr>
        <w:t>.</w:t>
      </w:r>
      <w:r w:rsidRPr="003C2AC9">
        <w:rPr>
          <w:rFonts w:ascii="Arial" w:hAnsi="Arial" w:cs="Arial"/>
          <w:szCs w:val="24"/>
          <w:lang w:val="en-US"/>
        </w:rPr>
        <w:t>, Lepier A</w:t>
      </w:r>
      <w:r w:rsidR="002919CF" w:rsidRPr="003C2AC9">
        <w:rPr>
          <w:rFonts w:ascii="Arial" w:hAnsi="Arial" w:cs="Arial"/>
          <w:szCs w:val="24"/>
          <w:lang w:val="en-US"/>
        </w:rPr>
        <w:t>.</w:t>
      </w:r>
      <w:r w:rsidRPr="003C2AC9">
        <w:rPr>
          <w:rFonts w:ascii="Arial" w:hAnsi="Arial" w:cs="Arial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C2AC9">
            <w:rPr>
              <w:rFonts w:ascii="Arial" w:hAnsi="Arial" w:cs="Arial"/>
              <w:szCs w:val="24"/>
              <w:lang w:val="en-US"/>
            </w:rPr>
            <w:t>Lie</w:t>
          </w:r>
        </w:smartTag>
        <w:smartTag w:uri="urn:schemas-microsoft-com:office:smarttags" w:element="State">
          <w:r w:rsidRPr="003C2AC9">
            <w:rPr>
              <w:rFonts w:ascii="Arial" w:hAnsi="Arial" w:cs="Arial"/>
              <w:szCs w:val="24"/>
              <w:lang w:val="en-US"/>
            </w:rPr>
            <w:t>D</w:t>
          </w:r>
          <w:r w:rsidR="002919CF" w:rsidRPr="003C2AC9">
            <w:rPr>
              <w:rFonts w:ascii="Arial" w:hAnsi="Arial" w:cs="Arial"/>
              <w:szCs w:val="24"/>
              <w:lang w:val="en-US"/>
            </w:rPr>
            <w:t>.</w:t>
          </w:r>
          <w:r w:rsidRPr="003C2AC9">
            <w:rPr>
              <w:rFonts w:ascii="Arial" w:hAnsi="Arial" w:cs="Arial"/>
              <w:szCs w:val="24"/>
              <w:lang w:val="en-US"/>
            </w:rPr>
            <w:t>C</w:t>
          </w:r>
          <w:r w:rsidR="002919CF" w:rsidRPr="003C2AC9">
            <w:rPr>
              <w:rFonts w:ascii="Arial" w:hAnsi="Arial" w:cs="Arial"/>
              <w:szCs w:val="24"/>
              <w:lang w:val="en-US"/>
            </w:rPr>
            <w:t>.</w:t>
          </w:r>
        </w:smartTag>
      </w:smartTag>
      <w:r w:rsidRPr="003C2AC9">
        <w:rPr>
          <w:rFonts w:ascii="Arial" w:hAnsi="Arial" w:cs="Arial"/>
          <w:szCs w:val="24"/>
          <w:lang w:val="en-US"/>
        </w:rPr>
        <w:t xml:space="preserve">, and Götz M. </w:t>
      </w:r>
      <w:r w:rsidR="002919CF" w:rsidRPr="003C2AC9">
        <w:rPr>
          <w:rFonts w:ascii="Arial" w:hAnsi="Arial" w:cs="Arial"/>
          <w:szCs w:val="24"/>
          <w:lang w:val="en-US"/>
        </w:rPr>
        <w:t xml:space="preserve">(2014) </w:t>
      </w:r>
      <w:r w:rsidRPr="003C2AC9">
        <w:rPr>
          <w:rFonts w:ascii="Arial" w:hAnsi="Arial" w:cs="Arial"/>
          <w:szCs w:val="24"/>
          <w:lang w:val="en-GB"/>
        </w:rPr>
        <w:t>In vivo targeting of adult neural</w:t>
      </w:r>
      <w:r w:rsidRPr="00647CA9">
        <w:rPr>
          <w:rFonts w:ascii="Arial" w:hAnsi="Arial" w:cs="Arial"/>
          <w:szCs w:val="24"/>
          <w:lang w:val="en-GB"/>
        </w:rPr>
        <w:t xml:space="preserve"> stem cells in the dentate gyrus by a split-Cre approach.</w:t>
      </w:r>
      <w:r w:rsidR="002919CF">
        <w:rPr>
          <w:rFonts w:ascii="Arial" w:hAnsi="Arial" w:cs="Arial"/>
          <w:szCs w:val="24"/>
          <w:lang w:val="en-GB"/>
        </w:rPr>
        <w:t xml:space="preserve"> Stem Cell Reports 2, 153-</w:t>
      </w:r>
      <w:r w:rsidR="00A07414">
        <w:rPr>
          <w:rFonts w:ascii="Arial" w:hAnsi="Arial" w:cs="Arial"/>
          <w:szCs w:val="24"/>
          <w:lang w:val="en-GB"/>
        </w:rPr>
        <w:t>1</w:t>
      </w:r>
      <w:r w:rsidR="002919CF">
        <w:rPr>
          <w:rFonts w:ascii="Arial" w:hAnsi="Arial" w:cs="Arial"/>
          <w:szCs w:val="24"/>
          <w:lang w:val="en-GB"/>
        </w:rPr>
        <w:t>62.</w:t>
      </w:r>
    </w:p>
    <w:p w:rsidR="002919CF" w:rsidRDefault="002919CF" w:rsidP="002919C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1A36DB" w:rsidRDefault="001A36DB" w:rsidP="001A36DB">
      <w:pPr>
        <w:jc w:val="both"/>
        <w:outlineLvl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Schmidt M.-T., Weinandy F., Wilsch-Bräuninger M., Huttner W.B., Cappello S., </w:t>
      </w:r>
      <w:r>
        <w:rPr>
          <w:rFonts w:ascii="Arial" w:hAnsi="Arial" w:cs="Arial"/>
          <w:b/>
          <w:szCs w:val="24"/>
          <w:lang w:val="en-US"/>
        </w:rPr>
        <w:t>Götz M.</w:t>
      </w:r>
      <w:r>
        <w:rPr>
          <w:rFonts w:ascii="Arial" w:hAnsi="Arial" w:cs="Arial"/>
          <w:szCs w:val="24"/>
          <w:lang w:val="en-US"/>
        </w:rPr>
        <w:t xml:space="preserve"> (2014) The role of </w:t>
      </w:r>
      <w:r>
        <w:rPr>
          <w:rFonts w:ascii="Arial" w:hAnsi="Arial" w:cs="Arial"/>
          <w:szCs w:val="24"/>
        </w:rPr>
        <w:t>α</w:t>
      </w:r>
      <w:r>
        <w:rPr>
          <w:rFonts w:ascii="Arial" w:hAnsi="Arial" w:cs="Arial"/>
          <w:szCs w:val="24"/>
          <w:lang w:val="en-US"/>
        </w:rPr>
        <w:t>-E-catenin in cerebral cortex development: radial glia specific effect on neuronal migration. Frontiers in Cellular Neuroscience 8, 215.</w:t>
      </w:r>
    </w:p>
    <w:p w:rsidR="001A36DB" w:rsidRDefault="001A36DB" w:rsidP="002919C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919CF" w:rsidRDefault="002919CF" w:rsidP="002919CF">
      <w:pPr>
        <w:autoSpaceDE w:val="0"/>
        <w:autoSpaceDN w:val="0"/>
        <w:adjustRightInd w:val="0"/>
        <w:jc w:val="both"/>
        <w:rPr>
          <w:rFonts w:ascii="Arial" w:hAnsi="Arial" w:cs="Arial"/>
          <w:i/>
          <w:lang w:val="en-US"/>
        </w:rPr>
      </w:pPr>
      <w:r w:rsidRPr="00165664">
        <w:rPr>
          <w:rFonts w:ascii="Arial" w:hAnsi="Arial" w:cs="Arial"/>
          <w:lang w:val="en-US"/>
        </w:rPr>
        <w:t xml:space="preserve">Agoston Z., Heine P., Brill M.S., Grebbin B.M., Hau A.-C., </w:t>
      </w:r>
      <w:r w:rsidRPr="00165664">
        <w:rPr>
          <w:rFonts w:ascii="Arial" w:hAnsi="Arial" w:cs="Arial"/>
          <w:lang w:val="en-US"/>
        </w:rPr>
        <w:br/>
        <w:t xml:space="preserve">Kallenborn-Gerhardt W., Schramm J., </w:t>
      </w:r>
      <w:r w:rsidRPr="00165664">
        <w:rPr>
          <w:rFonts w:ascii="Arial" w:hAnsi="Arial" w:cs="Arial"/>
          <w:b/>
          <w:lang w:val="en-US"/>
        </w:rPr>
        <w:t>G</w:t>
      </w:r>
      <w:r>
        <w:rPr>
          <w:rFonts w:ascii="Arial" w:hAnsi="Arial" w:cs="Arial"/>
          <w:b/>
          <w:lang w:val="en-US"/>
        </w:rPr>
        <w:t>ö</w:t>
      </w:r>
      <w:r w:rsidRPr="00165664">
        <w:rPr>
          <w:rFonts w:ascii="Arial" w:hAnsi="Arial" w:cs="Arial"/>
          <w:b/>
          <w:lang w:val="en-US"/>
        </w:rPr>
        <w:t>tz M.</w:t>
      </w:r>
      <w:r w:rsidRPr="00165664">
        <w:rPr>
          <w:rFonts w:ascii="Arial" w:hAnsi="Arial" w:cs="Arial"/>
          <w:lang w:val="en-US"/>
        </w:rPr>
        <w:t>, and Schulte D. (201</w:t>
      </w:r>
      <w:r>
        <w:rPr>
          <w:rFonts w:ascii="Arial" w:hAnsi="Arial" w:cs="Arial"/>
          <w:lang w:val="en-US"/>
        </w:rPr>
        <w:t>4</w:t>
      </w:r>
      <w:r w:rsidRPr="00165664">
        <w:rPr>
          <w:rFonts w:ascii="Arial" w:hAnsi="Arial" w:cs="Arial"/>
          <w:lang w:val="en-US"/>
        </w:rPr>
        <w:t>) Meis2 is a Pax6-cofactor in neurogenesis and dopaminergic periglomerular fate specification intheadult olfactory bulb</w:t>
      </w:r>
      <w:r>
        <w:rPr>
          <w:rFonts w:ascii="Arial" w:hAnsi="Arial" w:cs="Arial"/>
          <w:lang w:val="en-US"/>
        </w:rPr>
        <w:t>. Development 141, 28-38.</w:t>
      </w:r>
    </w:p>
    <w:p w:rsidR="009D2ECD" w:rsidRPr="009D2ECD" w:rsidRDefault="009D2ECD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6B3AAB" w:rsidRDefault="006B3AAB" w:rsidP="00703672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GB"/>
        </w:rPr>
      </w:pPr>
      <w:r w:rsidRPr="006B3AAB">
        <w:rPr>
          <w:rFonts w:ascii="Arial" w:hAnsi="Arial" w:cs="Arial"/>
          <w:i/>
          <w:szCs w:val="24"/>
          <w:lang w:val="en-GB"/>
        </w:rPr>
        <w:t>2013</w:t>
      </w:r>
    </w:p>
    <w:p w:rsidR="0064110D" w:rsidRDefault="0064110D" w:rsidP="00703672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GB"/>
        </w:rPr>
      </w:pPr>
    </w:p>
    <w:p w:rsidR="00165664" w:rsidRPr="004D704E" w:rsidRDefault="004D704E" w:rsidP="00FF75C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4D704E">
        <w:rPr>
          <w:rFonts w:ascii="Arial" w:hAnsi="Arial" w:cs="Arial"/>
          <w:szCs w:val="24"/>
          <w:lang w:val="en-GB"/>
        </w:rPr>
        <w:t>Motori E., Puyal J., Toni N., Ghanem A., Angeloni C., Malaguti M., Ca</w:t>
      </w:r>
      <w:r w:rsidR="00042F64">
        <w:rPr>
          <w:rFonts w:ascii="Arial" w:hAnsi="Arial" w:cs="Arial"/>
          <w:szCs w:val="24"/>
          <w:lang w:val="en-GB"/>
        </w:rPr>
        <w:t>ntelli-Forti G., Berninger B., C</w:t>
      </w:r>
      <w:r w:rsidRPr="004D704E">
        <w:rPr>
          <w:rFonts w:ascii="Arial" w:hAnsi="Arial" w:cs="Arial"/>
          <w:szCs w:val="24"/>
          <w:lang w:val="en-GB"/>
        </w:rPr>
        <w:t xml:space="preserve">onzelmann K.-K., </w:t>
      </w:r>
      <w:r w:rsidRPr="004D704E">
        <w:rPr>
          <w:rFonts w:ascii="Arial" w:hAnsi="Arial" w:cs="Arial"/>
          <w:b/>
          <w:szCs w:val="24"/>
          <w:lang w:val="en-GB"/>
        </w:rPr>
        <w:t>Götz M.</w:t>
      </w:r>
      <w:r w:rsidRPr="004D704E">
        <w:rPr>
          <w:rFonts w:ascii="Arial" w:hAnsi="Arial" w:cs="Arial"/>
          <w:szCs w:val="24"/>
          <w:lang w:val="en-GB"/>
        </w:rPr>
        <w:t xml:space="preserve">, Winklhofer K., Hrelia S. and Bergami M. </w:t>
      </w:r>
      <w:r>
        <w:rPr>
          <w:rFonts w:ascii="Arial" w:hAnsi="Arial" w:cs="Arial"/>
          <w:szCs w:val="24"/>
          <w:lang w:val="en-GB"/>
        </w:rPr>
        <w:t xml:space="preserve">(2013) </w:t>
      </w:r>
      <w:r w:rsidR="00FF75C0" w:rsidRPr="00FF75C0">
        <w:rPr>
          <w:rFonts w:ascii="Arial" w:hAnsi="Arial" w:cs="Arial"/>
          <w:szCs w:val="24"/>
          <w:lang w:val="en-GB"/>
        </w:rPr>
        <w:t>Inflammation-Induced Alteration of Astrocyte</w:t>
      </w:r>
      <w:r w:rsidR="00FF75C0" w:rsidRPr="00FF75C0">
        <w:rPr>
          <w:rFonts w:ascii="Arial" w:hAnsi="Arial" w:cs="Arial"/>
          <w:szCs w:val="24"/>
          <w:lang w:val="en-US"/>
        </w:rPr>
        <w:t>Mitochondrial DynamicsRequires Autophagyfor Mitochondrial Network Maintenance</w:t>
      </w:r>
      <w:r w:rsidR="00FF75C0">
        <w:rPr>
          <w:rFonts w:ascii="Arial" w:hAnsi="Arial" w:cs="Arial"/>
          <w:szCs w:val="24"/>
          <w:lang w:val="en-US"/>
        </w:rPr>
        <w:t>. Cell Metabolism</w:t>
      </w:r>
      <w:r w:rsidR="002919CF">
        <w:rPr>
          <w:rFonts w:ascii="Arial" w:hAnsi="Arial" w:cs="Arial"/>
          <w:szCs w:val="24"/>
          <w:lang w:val="en-US"/>
        </w:rPr>
        <w:t xml:space="preserve"> 18, 844-59.</w:t>
      </w:r>
    </w:p>
    <w:p w:rsidR="00B5090A" w:rsidRDefault="00B5090A" w:rsidP="00703672">
      <w:pPr>
        <w:autoSpaceDE w:val="0"/>
        <w:autoSpaceDN w:val="0"/>
        <w:adjustRightInd w:val="0"/>
        <w:jc w:val="both"/>
        <w:rPr>
          <w:rFonts w:ascii="Arial" w:hAnsi="Arial" w:cs="Arial"/>
          <w:i/>
          <w:lang w:val="en-US"/>
        </w:rPr>
      </w:pPr>
    </w:p>
    <w:p w:rsidR="00B5090A" w:rsidRPr="00B5090A" w:rsidRDefault="00B5090A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B5090A">
        <w:rPr>
          <w:rFonts w:ascii="Arial" w:hAnsi="Arial" w:cs="Arial"/>
          <w:lang w:val="en-US"/>
        </w:rPr>
        <w:t xml:space="preserve">Viganò F., Möbius W., </w:t>
      </w:r>
      <w:r w:rsidRPr="00B5090A">
        <w:rPr>
          <w:rFonts w:ascii="Arial" w:hAnsi="Arial" w:cs="Arial"/>
          <w:b/>
          <w:lang w:val="en-US"/>
        </w:rPr>
        <w:t>Götz M.</w:t>
      </w:r>
      <w:r w:rsidRPr="00B5090A">
        <w:rPr>
          <w:rFonts w:ascii="Arial" w:hAnsi="Arial" w:cs="Arial"/>
          <w:lang w:val="en-US"/>
        </w:rPr>
        <w:t xml:space="preserve"> and Dimou L.</w:t>
      </w:r>
      <w:r>
        <w:rPr>
          <w:rFonts w:ascii="Arial" w:hAnsi="Arial" w:cs="Arial"/>
          <w:lang w:val="en-US"/>
        </w:rPr>
        <w:t xml:space="preserve"> (2013) Transplantation reveals regional differences in oligodendrocyte differentiation in the adult brain. Nature Neuroscience 16, 1370-1372.</w:t>
      </w:r>
    </w:p>
    <w:p w:rsidR="00C26EAA" w:rsidRPr="00B5090A" w:rsidRDefault="00C26EAA" w:rsidP="00C26EAA">
      <w:pPr>
        <w:autoSpaceDE w:val="0"/>
        <w:autoSpaceDN w:val="0"/>
        <w:adjustRightInd w:val="0"/>
        <w:rPr>
          <w:rFonts w:ascii="Minion Pro" w:hAnsi="Minion Pro" w:cs="Minion Pro"/>
          <w:color w:val="000000"/>
          <w:szCs w:val="24"/>
          <w:lang w:val="en-US"/>
        </w:rPr>
      </w:pPr>
    </w:p>
    <w:p w:rsidR="00C26EAA" w:rsidRPr="000B6B37" w:rsidRDefault="00C26EAA" w:rsidP="00C26E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val="en-US"/>
        </w:rPr>
      </w:pPr>
      <w:r w:rsidRPr="00B5090A">
        <w:rPr>
          <w:rFonts w:ascii="Arial" w:hAnsi="Arial" w:cs="Arial"/>
          <w:bCs/>
          <w:color w:val="000000"/>
          <w:szCs w:val="24"/>
          <w:lang w:val="en-US"/>
        </w:rPr>
        <w:t>Cappello S., Gray M.J., Badouel C., Lange S., Einsiedler M., Srour M., Chitayat D., Hamdan F.F., Jenkins Z.A., Morg</w:t>
      </w:r>
      <w:r w:rsidRPr="00E03944">
        <w:rPr>
          <w:rFonts w:ascii="Arial" w:hAnsi="Arial" w:cs="Arial"/>
          <w:bCs/>
          <w:color w:val="000000"/>
          <w:szCs w:val="24"/>
          <w:lang w:val="en-US"/>
        </w:rPr>
        <w:t xml:space="preserve">an T., Preitner N., Uster T., Thomas J., Shannon P., Morrison V., Di Donato N., Van Maldergem L., Neuhann T., Newbury-Ecob R., Swinkells M., Terhal P., Wilson L.C., Zwijnenburg P.J.G., Sutherland-Smith A.J., Black M.A., Markie D., Michaud J.L., Simpson M.A., Mansour S., McNeill H., </w:t>
      </w:r>
      <w:r w:rsidRPr="00E03944">
        <w:rPr>
          <w:rFonts w:ascii="Arial" w:hAnsi="Arial" w:cs="Arial"/>
          <w:b/>
          <w:bCs/>
          <w:color w:val="000000"/>
          <w:szCs w:val="24"/>
          <w:lang w:val="en-US"/>
        </w:rPr>
        <w:t>Götz M.</w:t>
      </w:r>
      <w:r w:rsidRPr="00E03944">
        <w:rPr>
          <w:rFonts w:ascii="Arial" w:hAnsi="Arial" w:cs="Arial"/>
          <w:bCs/>
          <w:color w:val="000000"/>
          <w:szCs w:val="24"/>
          <w:lang w:val="en-US"/>
        </w:rPr>
        <w:t xml:space="preserve"> and Robertson S.P. (2013)</w:t>
      </w:r>
      <w:r w:rsidRPr="00E03944">
        <w:rPr>
          <w:rFonts w:ascii="Arial" w:hAnsi="Arial" w:cs="Arial"/>
          <w:color w:val="000000"/>
          <w:szCs w:val="24"/>
          <w:lang w:val="en-US"/>
        </w:rPr>
        <w:t xml:space="preserve"> Mutations in genes encoding the cadherin receptor-ligand pair DCHS1 and FAT4 disrupt cerebral cortical development. </w:t>
      </w:r>
      <w:r w:rsidRPr="000B6B37">
        <w:rPr>
          <w:rFonts w:ascii="Arial" w:hAnsi="Arial" w:cs="Arial"/>
          <w:color w:val="000000"/>
          <w:szCs w:val="24"/>
          <w:lang w:val="en-US"/>
        </w:rPr>
        <w:t xml:space="preserve">Nature Genetics </w:t>
      </w:r>
      <w:r w:rsidR="00AE38B7">
        <w:rPr>
          <w:rFonts w:ascii="Arial" w:hAnsi="Arial" w:cs="Arial"/>
          <w:color w:val="000000"/>
          <w:szCs w:val="24"/>
          <w:lang w:val="en-US"/>
        </w:rPr>
        <w:t>45, 1300-8.</w:t>
      </w:r>
      <w:r w:rsidR="00E03944">
        <w:rPr>
          <w:rFonts w:ascii="Arial" w:hAnsi="Arial" w:cs="Arial"/>
          <w:color w:val="993366"/>
          <w:szCs w:val="24"/>
          <w:lang w:val="en-US"/>
        </w:rPr>
        <w:t>H</w:t>
      </w:r>
      <w:r w:rsidR="00E03944"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="00E03944" w:rsidRPr="00993B06">
        <w:rPr>
          <w:rFonts w:ascii="Arial" w:eastAsia="Times" w:hAnsi="Arial"/>
          <w:color w:val="993366"/>
          <w:lang w:val="en-US"/>
        </w:rPr>
        <w:t>Faculty</w:t>
      </w:r>
      <w:r w:rsidR="00E03944"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7C4DFF" w:rsidRPr="000B6B37" w:rsidRDefault="007C4DFF" w:rsidP="007C4DFF">
      <w:pPr>
        <w:pStyle w:val="Default"/>
        <w:rPr>
          <w:lang w:val="en-US"/>
        </w:rPr>
      </w:pPr>
    </w:p>
    <w:p w:rsidR="000446A2" w:rsidRPr="00B26747" w:rsidRDefault="000446A2" w:rsidP="00B26747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42065D">
        <w:rPr>
          <w:rFonts w:ascii="Arial" w:hAnsi="Arial"/>
          <w:lang w:val="en-US"/>
        </w:rPr>
        <w:t xml:space="preserve">Ninkovic J., Steiner-Mezzadri A., Jawerka M., </w:t>
      </w:r>
      <w:r w:rsidR="00011BA1" w:rsidRPr="0042065D">
        <w:rPr>
          <w:rFonts w:ascii="Arial" w:hAnsi="Arial"/>
          <w:lang w:val="en-US"/>
        </w:rPr>
        <w:t xml:space="preserve">Akinci U., Masserdotti G., </w:t>
      </w:r>
      <w:r w:rsidR="009F511B" w:rsidRPr="0042065D">
        <w:rPr>
          <w:rFonts w:ascii="Arial" w:hAnsi="Arial"/>
          <w:lang w:val="en-US"/>
        </w:rPr>
        <w:t>P</w:t>
      </w:r>
      <w:r w:rsidR="0042065D" w:rsidRPr="0042065D">
        <w:rPr>
          <w:rFonts w:ascii="Arial" w:hAnsi="Arial"/>
          <w:lang w:val="en-US"/>
        </w:rPr>
        <w:t>e</w:t>
      </w:r>
      <w:r w:rsidR="009F511B" w:rsidRPr="0042065D">
        <w:rPr>
          <w:rFonts w:ascii="Arial" w:hAnsi="Arial"/>
          <w:lang w:val="en-US"/>
        </w:rPr>
        <w:t xml:space="preserve">tricca S., Fischer J., von Holst A., Beckers J., Lie C.D., Petrik D., </w:t>
      </w:r>
      <w:r w:rsidR="001D410B" w:rsidRPr="0042065D">
        <w:rPr>
          <w:rFonts w:ascii="Arial" w:hAnsi="Arial"/>
          <w:lang w:val="en-US"/>
        </w:rPr>
        <w:t xml:space="preserve">Miller E., Tang J., Wu J., Lefebvre V., Demmers J., Eisch A., Mezger D., Crabtree G., </w:t>
      </w:r>
      <w:r w:rsidR="00192D1D" w:rsidRPr="0042065D">
        <w:rPr>
          <w:rFonts w:ascii="Arial" w:hAnsi="Arial"/>
          <w:lang w:val="en-US"/>
        </w:rPr>
        <w:t xml:space="preserve">Irmler M., Poot R. and </w:t>
      </w:r>
      <w:r w:rsidR="00192D1D" w:rsidRPr="0042065D">
        <w:rPr>
          <w:rFonts w:ascii="Arial" w:hAnsi="Arial"/>
          <w:b/>
          <w:lang w:val="en-US"/>
        </w:rPr>
        <w:t>Götz M.</w:t>
      </w:r>
      <w:r w:rsidR="00192D1D" w:rsidRPr="0042065D">
        <w:rPr>
          <w:rFonts w:ascii="Arial" w:hAnsi="Arial"/>
          <w:lang w:val="en-US"/>
        </w:rPr>
        <w:t xml:space="preserve"> (2013) </w:t>
      </w:r>
      <w:r w:rsidR="00B26747" w:rsidRPr="0042065D">
        <w:rPr>
          <w:rFonts w:ascii="Arial" w:hAnsi="Arial"/>
          <w:lang w:val="en-US"/>
        </w:rPr>
        <w:t xml:space="preserve">The </w:t>
      </w:r>
      <w:r w:rsidR="00003C09" w:rsidRPr="0042065D">
        <w:rPr>
          <w:rFonts w:ascii="Arial" w:hAnsi="Arial"/>
          <w:lang w:val="en-US"/>
        </w:rPr>
        <w:t>BAF complex interact</w:t>
      </w:r>
      <w:r w:rsidR="00B26747" w:rsidRPr="0042065D">
        <w:rPr>
          <w:rFonts w:ascii="Arial" w:hAnsi="Arial"/>
          <w:lang w:val="en-US"/>
        </w:rPr>
        <w:t>s</w:t>
      </w:r>
      <w:r w:rsidR="00003C09" w:rsidRPr="0042065D">
        <w:rPr>
          <w:rFonts w:ascii="Arial" w:hAnsi="Arial"/>
          <w:lang w:val="en-US"/>
        </w:rPr>
        <w:t xml:space="preserve"> with Pax6 in </w:t>
      </w:r>
      <w:r w:rsidR="00B26747" w:rsidRPr="0042065D">
        <w:rPr>
          <w:rFonts w:ascii="Arial" w:hAnsi="Arial"/>
          <w:lang w:val="en-US"/>
        </w:rPr>
        <w:t xml:space="preserve">adult neural progenitors to establish </w:t>
      </w:r>
      <w:r w:rsidR="00003C09" w:rsidRPr="0042065D">
        <w:rPr>
          <w:rFonts w:ascii="Arial" w:hAnsi="Arial"/>
          <w:lang w:val="en-US"/>
        </w:rPr>
        <w:t xml:space="preserve">a </w:t>
      </w:r>
      <w:r w:rsidR="00B26747" w:rsidRPr="0042065D">
        <w:rPr>
          <w:rFonts w:ascii="Arial" w:hAnsi="Arial"/>
          <w:lang w:val="en-US"/>
        </w:rPr>
        <w:t xml:space="preserve">neurogenic </w:t>
      </w:r>
      <w:r w:rsidR="00003C09" w:rsidRPr="0042065D">
        <w:rPr>
          <w:rFonts w:ascii="Arial" w:hAnsi="Arial"/>
          <w:lang w:val="en-US"/>
        </w:rPr>
        <w:t xml:space="preserve">cross-regulatory </w:t>
      </w:r>
      <w:r w:rsidR="00B26747" w:rsidRPr="0042065D">
        <w:rPr>
          <w:rFonts w:ascii="Arial" w:hAnsi="Arial"/>
          <w:lang w:val="en-US"/>
        </w:rPr>
        <w:t xml:space="preserve">transcriptional </w:t>
      </w:r>
      <w:r w:rsidR="00003C09" w:rsidRPr="0042065D">
        <w:rPr>
          <w:rFonts w:ascii="Arial" w:hAnsi="Arial"/>
          <w:lang w:val="en-US"/>
        </w:rPr>
        <w:t xml:space="preserve">network. </w:t>
      </w:r>
      <w:r w:rsidR="00003C09" w:rsidRPr="00B26747">
        <w:rPr>
          <w:rFonts w:ascii="Arial" w:hAnsi="Arial"/>
          <w:lang w:val="en-GB"/>
        </w:rPr>
        <w:t>Cell Stem Cell</w:t>
      </w:r>
      <w:r w:rsidR="0078106C" w:rsidRPr="0042065D">
        <w:rPr>
          <w:rFonts w:ascii="Arial" w:hAnsi="Arial" w:cs="Arial"/>
          <w:szCs w:val="24"/>
          <w:lang w:val="en-US"/>
        </w:rPr>
        <w:t>13</w:t>
      </w:r>
      <w:r w:rsidR="0042065D" w:rsidRPr="0042065D">
        <w:rPr>
          <w:rFonts w:ascii="Arial" w:hAnsi="Arial" w:cs="Arial"/>
          <w:szCs w:val="24"/>
          <w:lang w:val="en-US"/>
        </w:rPr>
        <w:t xml:space="preserve">, </w:t>
      </w:r>
      <w:r w:rsidR="0078106C" w:rsidRPr="0042065D">
        <w:rPr>
          <w:rFonts w:ascii="Arial" w:hAnsi="Arial" w:cs="Arial"/>
          <w:szCs w:val="24"/>
          <w:lang w:val="en-US"/>
        </w:rPr>
        <w:t>403-418.</w:t>
      </w:r>
      <w:r w:rsidR="00E03944">
        <w:rPr>
          <w:rFonts w:ascii="Arial" w:hAnsi="Arial" w:cs="Arial"/>
          <w:color w:val="993366"/>
          <w:szCs w:val="24"/>
          <w:lang w:val="en-US"/>
        </w:rPr>
        <w:t>H</w:t>
      </w:r>
      <w:r w:rsidR="00E03944"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="00E03944">
        <w:rPr>
          <w:rFonts w:ascii="Arial" w:hAnsi="Arial" w:cs="Arial"/>
          <w:color w:val="993366"/>
          <w:szCs w:val="24"/>
          <w:lang w:val="en-US"/>
        </w:rPr>
        <w:t xml:space="preserve">Jacklin and Fishell, Cell Stem Cell 13, 373-374 and </w:t>
      </w:r>
      <w:r w:rsidR="00E03944" w:rsidRPr="00993B06">
        <w:rPr>
          <w:rFonts w:ascii="Arial" w:eastAsia="Times" w:hAnsi="Arial"/>
          <w:color w:val="993366"/>
          <w:lang w:val="en-US"/>
        </w:rPr>
        <w:t>Faculty</w:t>
      </w:r>
      <w:r w:rsidR="00E03944"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0446A2" w:rsidRPr="00B26747" w:rsidRDefault="000446A2" w:rsidP="00B26747">
      <w:pPr>
        <w:pStyle w:val="Default"/>
        <w:jc w:val="both"/>
        <w:rPr>
          <w:lang w:val="en-GB"/>
        </w:rPr>
      </w:pPr>
    </w:p>
    <w:p w:rsidR="00940CCA" w:rsidRPr="007C4DFF" w:rsidRDefault="007C4DFF" w:rsidP="007C4DFF">
      <w:pPr>
        <w:pStyle w:val="Default"/>
        <w:jc w:val="both"/>
        <w:rPr>
          <w:lang w:val="en-US"/>
        </w:rPr>
      </w:pPr>
      <w:r w:rsidRPr="000446A2">
        <w:rPr>
          <w:lang w:val="en-US"/>
        </w:rPr>
        <w:t xml:space="preserve">Pilz G.-A., Shitamukai A., Reillo I., Pacary E., Schwausch J., Stahl R., Ninkovic J., Snippert H.J., Clevers H., Godinho L., Guillemot F., Borrell V., Matsuzaki F. and </w:t>
      </w:r>
      <w:r w:rsidRPr="000446A2">
        <w:rPr>
          <w:b/>
          <w:lang w:val="en-US"/>
        </w:rPr>
        <w:t>Götz M.</w:t>
      </w:r>
      <w:r w:rsidRPr="000446A2">
        <w:rPr>
          <w:lang w:val="en-US"/>
        </w:rPr>
        <w:t xml:space="preserve"> (2013) </w:t>
      </w:r>
      <w:r w:rsidRPr="000446A2">
        <w:rPr>
          <w:bCs/>
          <w:lang w:val="en-US"/>
        </w:rPr>
        <w:t xml:space="preserve">Amplification of progenitors in the mammalian telencephalon includes a novel radial glial cell type. </w:t>
      </w:r>
      <w:r>
        <w:rPr>
          <w:lang w:val="en-US"/>
        </w:rPr>
        <w:t>Nature Communications</w:t>
      </w:r>
      <w:r w:rsidR="00B26747">
        <w:rPr>
          <w:lang w:val="en-US"/>
        </w:rPr>
        <w:t xml:space="preserve"> 4, 2125.</w:t>
      </w:r>
    </w:p>
    <w:p w:rsidR="00D13150" w:rsidRPr="007C4DFF" w:rsidRDefault="00D13150" w:rsidP="00703672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US"/>
        </w:rPr>
      </w:pPr>
    </w:p>
    <w:p w:rsidR="002C0E7F" w:rsidRPr="008A3FE2" w:rsidRDefault="002C0E7F" w:rsidP="00C84801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2C0E7F">
        <w:rPr>
          <w:rFonts w:ascii="Arial" w:hAnsi="Arial" w:cs="Arial"/>
          <w:lang w:val="en-US"/>
        </w:rPr>
        <w:t>Robins S</w:t>
      </w:r>
      <w:r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, Stewart I</w:t>
      </w:r>
      <w:r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, McNay D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, Taylor V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, Giachino C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 xml:space="preserve">, </w:t>
      </w:r>
      <w:r w:rsidRPr="008A3FE2">
        <w:rPr>
          <w:rFonts w:ascii="Arial" w:hAnsi="Arial" w:cs="Arial"/>
          <w:b/>
          <w:lang w:val="en-US"/>
        </w:rPr>
        <w:t>G</w:t>
      </w:r>
      <w:r w:rsidR="00D33292">
        <w:rPr>
          <w:rFonts w:ascii="Arial" w:hAnsi="Arial" w:cs="Arial"/>
          <w:b/>
          <w:lang w:val="en-US"/>
        </w:rPr>
        <w:t>ötz</w:t>
      </w:r>
      <w:r w:rsidRPr="008A3FE2">
        <w:rPr>
          <w:rFonts w:ascii="Arial" w:hAnsi="Arial" w:cs="Arial"/>
          <w:b/>
          <w:lang w:val="en-US"/>
        </w:rPr>
        <w:t xml:space="preserve"> M</w:t>
      </w:r>
      <w:r w:rsidR="008A3FE2" w:rsidRPr="008A3FE2">
        <w:rPr>
          <w:rFonts w:ascii="Arial" w:hAnsi="Arial" w:cs="Arial"/>
          <w:b/>
          <w:lang w:val="en-US"/>
        </w:rPr>
        <w:t>.</w:t>
      </w:r>
      <w:r w:rsidR="008A3FE2">
        <w:rPr>
          <w:rFonts w:ascii="Arial" w:hAnsi="Arial" w:cs="Arial"/>
          <w:lang w:val="en-US"/>
        </w:rPr>
        <w:t>,</w:t>
      </w:r>
      <w:r w:rsidRPr="002C0E7F">
        <w:rPr>
          <w:rFonts w:ascii="Arial" w:hAnsi="Arial" w:cs="Arial"/>
          <w:lang w:val="en-US"/>
        </w:rPr>
        <w:t xml:space="preserve"> Ninkovic J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, Briancon N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, Maratos-Flier E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, Flier J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S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, Kokoeva M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>V</w:t>
      </w:r>
      <w:r w:rsidR="008A3FE2">
        <w:rPr>
          <w:rFonts w:ascii="Arial" w:hAnsi="Arial" w:cs="Arial"/>
          <w:lang w:val="en-US"/>
        </w:rPr>
        <w:t>.</w:t>
      </w:r>
      <w:r w:rsidRPr="002C0E7F">
        <w:rPr>
          <w:rFonts w:ascii="Arial" w:hAnsi="Arial" w:cs="Arial"/>
          <w:lang w:val="en-US"/>
        </w:rPr>
        <w:t xml:space="preserve"> and Placzek M</w:t>
      </w:r>
      <w:r w:rsidR="008A3FE2">
        <w:rPr>
          <w:rFonts w:ascii="Arial" w:hAnsi="Arial" w:cs="Arial"/>
          <w:lang w:val="en-US"/>
        </w:rPr>
        <w:t xml:space="preserve">. (2013) </w:t>
      </w:r>
      <w:r w:rsidR="008A3FE2" w:rsidRPr="008A3FE2">
        <w:rPr>
          <w:rFonts w:ascii="Arial" w:hAnsi="Arial" w:cs="Arial"/>
          <w:lang w:val="en-US"/>
        </w:rPr>
        <w:t>Alpha-tanycytes of the adult hypothalamic third ventricle include distinct populations of FGF-responsive neural progenitors</w:t>
      </w:r>
      <w:r w:rsidR="008A3FE2">
        <w:rPr>
          <w:rFonts w:ascii="Arial" w:hAnsi="Arial" w:cs="Arial"/>
          <w:lang w:val="en-US"/>
        </w:rPr>
        <w:t>. Nature Communications</w:t>
      </w:r>
      <w:r w:rsidR="00706988">
        <w:rPr>
          <w:rFonts w:ascii="Arial" w:hAnsi="Arial" w:cs="Arial"/>
          <w:lang w:val="en-US"/>
        </w:rPr>
        <w:t xml:space="preserve"> 4, </w:t>
      </w:r>
      <w:r w:rsidR="00706988" w:rsidRPr="006800F3">
        <w:rPr>
          <w:rFonts w:ascii="Arial" w:hAnsi="Arial" w:cs="Arial"/>
          <w:lang w:val="en-US"/>
        </w:rPr>
        <w:t>2049.</w:t>
      </w:r>
    </w:p>
    <w:p w:rsidR="002C0E7F" w:rsidRDefault="002C0E7F" w:rsidP="00C84801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C84801" w:rsidRPr="006800F3" w:rsidRDefault="00C84801" w:rsidP="00C84801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2E7158">
        <w:rPr>
          <w:rFonts w:ascii="Arial" w:hAnsi="Arial" w:cs="Arial"/>
          <w:szCs w:val="24"/>
          <w:lang w:val="en-GB"/>
        </w:rPr>
        <w:t>Stahl R., Walcher T</w:t>
      </w:r>
      <w:r>
        <w:rPr>
          <w:rFonts w:ascii="Arial" w:hAnsi="Arial" w:cs="Arial"/>
          <w:szCs w:val="24"/>
          <w:lang w:val="en-GB"/>
        </w:rPr>
        <w:t>., De Juan Romeo</w:t>
      </w:r>
      <w:r w:rsidRPr="002E7158">
        <w:rPr>
          <w:rFonts w:ascii="Arial" w:hAnsi="Arial" w:cs="Arial"/>
          <w:szCs w:val="24"/>
          <w:lang w:val="en-GB"/>
        </w:rPr>
        <w:t xml:space="preserve"> C., </w:t>
      </w:r>
      <w:r>
        <w:rPr>
          <w:rFonts w:ascii="Arial" w:hAnsi="Arial" w:cs="Arial"/>
          <w:szCs w:val="24"/>
          <w:lang w:val="en-GB"/>
        </w:rPr>
        <w:t xml:space="preserve">Pilz G.A., Cappello S., Irmler M., </w:t>
      </w:r>
      <w:r w:rsidRPr="002E7158">
        <w:rPr>
          <w:rFonts w:ascii="Arial" w:hAnsi="Arial" w:cs="Arial"/>
          <w:szCs w:val="24"/>
          <w:lang w:val="en-GB"/>
        </w:rPr>
        <w:t xml:space="preserve">SanzAnquela J.M., Beckers J., Blum R., Borrell V. and </w:t>
      </w:r>
      <w:r w:rsidRPr="002E7158">
        <w:rPr>
          <w:rFonts w:ascii="Arial" w:hAnsi="Arial" w:cs="Arial"/>
          <w:b/>
          <w:szCs w:val="24"/>
          <w:lang w:val="en-GB"/>
        </w:rPr>
        <w:t>Götz M.</w:t>
      </w:r>
      <w:r w:rsidRPr="002E7158">
        <w:rPr>
          <w:rFonts w:ascii="Arial" w:hAnsi="Arial" w:cs="Arial"/>
          <w:szCs w:val="24"/>
          <w:lang w:val="en-GB"/>
        </w:rPr>
        <w:t xml:space="preserve"> (2013) Trnp1 regulates expansion and folding of the mammalian cerebral cortex by control of radial glial fate. Cell </w:t>
      </w:r>
      <w:r w:rsidR="00940CCA" w:rsidRPr="0074313D">
        <w:rPr>
          <w:rFonts w:ascii="Arial" w:hAnsi="Arial" w:cs="Arial"/>
          <w:lang w:val="en-US"/>
        </w:rPr>
        <w:t>153, 535-49.</w:t>
      </w:r>
      <w:r w:rsidR="0091307F">
        <w:rPr>
          <w:rFonts w:ascii="Arial" w:hAnsi="Arial"/>
          <w:color w:val="993366"/>
          <w:lang w:val="en-GB"/>
        </w:rPr>
        <w:t>H</w:t>
      </w:r>
      <w:r w:rsidR="007F1CAB" w:rsidRPr="00567BBE">
        <w:rPr>
          <w:rFonts w:ascii="Arial" w:hAnsi="Arial"/>
          <w:color w:val="993366"/>
          <w:lang w:val="en-GB"/>
        </w:rPr>
        <w:t>ighlighted by Nature</w:t>
      </w:r>
      <w:r w:rsidR="00D95EC0">
        <w:rPr>
          <w:rFonts w:ascii="Arial" w:hAnsi="Arial"/>
          <w:color w:val="993366"/>
          <w:lang w:val="en-GB"/>
        </w:rPr>
        <w:t>,</w:t>
      </w:r>
      <w:r w:rsidR="007F1CAB">
        <w:rPr>
          <w:rFonts w:ascii="Arial" w:hAnsi="Arial"/>
          <w:color w:val="993366"/>
          <w:lang w:val="en-GB"/>
        </w:rPr>
        <w:t xml:space="preserve"> Science</w:t>
      </w:r>
      <w:r w:rsidR="00D95EC0">
        <w:rPr>
          <w:rFonts w:ascii="Arial" w:hAnsi="Arial"/>
          <w:color w:val="993366"/>
          <w:lang w:val="en-GB"/>
        </w:rPr>
        <w:t xml:space="preserve"> and Embo Journal</w:t>
      </w:r>
      <w:r w:rsidR="007F1CAB" w:rsidRPr="007F1CAB">
        <w:rPr>
          <w:rFonts w:ascii="Arial" w:hAnsi="Arial"/>
          <w:lang w:val="en-GB"/>
        </w:rPr>
        <w:t>.</w:t>
      </w:r>
    </w:p>
    <w:p w:rsidR="00C84801" w:rsidRDefault="00C84801" w:rsidP="00C84801">
      <w:pPr>
        <w:jc w:val="both"/>
        <w:rPr>
          <w:rFonts w:ascii="Arial" w:hAnsi="Arial" w:cs="Arial"/>
          <w:szCs w:val="24"/>
          <w:lang w:val="en-GB"/>
        </w:rPr>
      </w:pPr>
    </w:p>
    <w:p w:rsidR="00294FDB" w:rsidRPr="0022501B" w:rsidRDefault="00294FDB" w:rsidP="00294FD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22501B">
        <w:rPr>
          <w:rFonts w:ascii="Arial" w:hAnsi="Arial" w:cs="Arial"/>
          <w:szCs w:val="24"/>
          <w:lang w:val="en-GB"/>
        </w:rPr>
        <w:t>Sirko S.</w:t>
      </w:r>
      <w:r w:rsidR="0074313D">
        <w:rPr>
          <w:rFonts w:ascii="Arial" w:hAnsi="Arial" w:cs="Arial"/>
          <w:szCs w:val="24"/>
          <w:lang w:val="en-GB"/>
        </w:rPr>
        <w:t>*</w:t>
      </w:r>
      <w:r w:rsidRPr="0022501B">
        <w:rPr>
          <w:rFonts w:ascii="Arial" w:hAnsi="Arial" w:cs="Arial"/>
          <w:szCs w:val="24"/>
          <w:lang w:val="en-GB"/>
        </w:rPr>
        <w:t>, Behrendt G.</w:t>
      </w:r>
      <w:r w:rsidR="0074313D">
        <w:rPr>
          <w:rFonts w:ascii="Arial" w:hAnsi="Arial" w:cs="Arial"/>
          <w:szCs w:val="24"/>
          <w:lang w:val="en-GB"/>
        </w:rPr>
        <w:t>*</w:t>
      </w:r>
      <w:r w:rsidRPr="0022501B">
        <w:rPr>
          <w:rFonts w:ascii="Arial" w:hAnsi="Arial" w:cs="Arial"/>
          <w:szCs w:val="24"/>
          <w:lang w:val="en-GB"/>
        </w:rPr>
        <w:t xml:space="preserve">, Johansson P., Tripathi P., Costa M., Bek S., Heinrich C., Tiedt S., Colak D., Dichgans M., Fischer I.R., Plesnila N., Staufenbiel M., Haass C., Snapyan M., Saghatelyan A., Tsai L.-H., Fischer A., Grobe K., Dimou L. and </w:t>
      </w:r>
      <w:r w:rsidRPr="0022501B">
        <w:rPr>
          <w:rFonts w:ascii="Arial" w:hAnsi="Arial" w:cs="Arial"/>
          <w:b/>
          <w:szCs w:val="24"/>
          <w:lang w:val="en-GB"/>
        </w:rPr>
        <w:t>Götz M.</w:t>
      </w:r>
      <w:r w:rsidRPr="0022501B">
        <w:rPr>
          <w:rFonts w:ascii="Arial" w:hAnsi="Arial" w:cs="Arial"/>
          <w:szCs w:val="24"/>
          <w:lang w:val="en-GB"/>
        </w:rPr>
        <w:t xml:space="preserve"> (2013) </w:t>
      </w:r>
      <w:r>
        <w:rPr>
          <w:rFonts w:ascii="Arial" w:hAnsi="Arial" w:cs="Arial"/>
          <w:szCs w:val="24"/>
          <w:lang w:val="en-GB"/>
        </w:rPr>
        <w:t>Reactive glia in the injured brain acquire stem cell properties in response to sonic hedgehog</w:t>
      </w:r>
      <w:r w:rsidRPr="0022501B">
        <w:rPr>
          <w:rFonts w:ascii="Arial" w:hAnsi="Arial" w:cs="Arial"/>
          <w:szCs w:val="24"/>
          <w:lang w:val="en-GB"/>
        </w:rPr>
        <w:t>. Cell Stem Cell</w:t>
      </w:r>
      <w:r>
        <w:rPr>
          <w:rFonts w:ascii="Arial" w:hAnsi="Arial" w:cs="Arial"/>
          <w:szCs w:val="24"/>
          <w:lang w:val="en-GB"/>
        </w:rPr>
        <w:t xml:space="preserve"> 12, 426-439</w:t>
      </w:r>
      <w:r w:rsidRPr="0022501B">
        <w:rPr>
          <w:rFonts w:ascii="Arial" w:hAnsi="Arial" w:cs="Arial"/>
          <w:szCs w:val="24"/>
          <w:lang w:val="en-GB"/>
        </w:rPr>
        <w:t>.</w:t>
      </w:r>
      <w:r w:rsidR="0091307F">
        <w:rPr>
          <w:rFonts w:ascii="Arial" w:hAnsi="Arial"/>
          <w:color w:val="993366"/>
          <w:lang w:val="en-GB"/>
        </w:rPr>
        <w:t>H</w:t>
      </w:r>
      <w:r w:rsidR="008E46D2" w:rsidRPr="00567BBE">
        <w:rPr>
          <w:rFonts w:ascii="Arial" w:hAnsi="Arial"/>
          <w:color w:val="993366"/>
          <w:lang w:val="en-GB"/>
        </w:rPr>
        <w:t xml:space="preserve">ighlighted </w:t>
      </w:r>
      <w:r w:rsidR="008E46D2">
        <w:rPr>
          <w:rFonts w:ascii="Arial" w:hAnsi="Arial"/>
          <w:color w:val="993366"/>
          <w:lang w:val="en-GB"/>
        </w:rPr>
        <w:t>in Embo reports</w:t>
      </w:r>
    </w:p>
    <w:p w:rsidR="00294FDB" w:rsidRDefault="00294FDB" w:rsidP="00C84801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C84801" w:rsidRPr="002E7158" w:rsidRDefault="00C84801" w:rsidP="00C84801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2E7158">
        <w:rPr>
          <w:rFonts w:ascii="Arial" w:hAnsi="Arial" w:cs="Arial"/>
          <w:szCs w:val="24"/>
          <w:lang w:val="en-GB"/>
        </w:rPr>
        <w:t xml:space="preserve">Bardehle S., Krüger M., Schwausch J., Ninkovic J., Clevers H., Snippert H.J., Buggenthin F., Theis F.J., Meyer-Luehmann M., </w:t>
      </w:r>
      <w:smartTag w:uri="urn:schemas-microsoft-com:office:smarttags" w:element="place">
        <w:smartTag w:uri="urn:schemas:contacts" w:element="Sn">
          <w:r w:rsidRPr="002E7158">
            <w:rPr>
              <w:rFonts w:ascii="Arial" w:hAnsi="Arial" w:cs="Arial"/>
              <w:szCs w:val="24"/>
              <w:lang w:val="en-GB"/>
            </w:rPr>
            <w:t>Bechmann</w:t>
          </w:r>
        </w:smartTag>
        <w:smartTag w:uri="urn:schemas:contacts" w:element="Sn">
          <w:r w:rsidRPr="002E7158">
            <w:rPr>
              <w:rFonts w:ascii="Arial" w:hAnsi="Arial" w:cs="Arial"/>
              <w:szCs w:val="24"/>
              <w:lang w:val="en-GB"/>
            </w:rPr>
            <w:t>I.</w:t>
          </w:r>
        </w:smartTag>
      </w:smartTag>
      <w:r w:rsidRPr="002E7158">
        <w:rPr>
          <w:rFonts w:ascii="Arial" w:hAnsi="Arial" w:cs="Arial"/>
          <w:szCs w:val="24"/>
          <w:lang w:val="en-GB"/>
        </w:rPr>
        <w:t xml:space="preserve">, Dimou L. and </w:t>
      </w:r>
      <w:r w:rsidRPr="002E7158">
        <w:rPr>
          <w:rFonts w:ascii="Arial" w:hAnsi="Arial" w:cs="Arial"/>
          <w:b/>
          <w:szCs w:val="24"/>
          <w:lang w:val="en-GB"/>
        </w:rPr>
        <w:t>Götz M.</w:t>
      </w:r>
      <w:r w:rsidRPr="002E7158">
        <w:rPr>
          <w:rFonts w:ascii="Arial" w:hAnsi="Arial" w:cs="Arial"/>
          <w:szCs w:val="24"/>
          <w:lang w:val="en-GB"/>
        </w:rPr>
        <w:t xml:space="preserve"> (2013) </w:t>
      </w:r>
      <w:r w:rsidR="00294FDB">
        <w:rPr>
          <w:rFonts w:ascii="Arial" w:hAnsi="Arial" w:cs="Arial"/>
          <w:szCs w:val="24"/>
          <w:lang w:val="en-GB"/>
        </w:rPr>
        <w:t xml:space="preserve">Live imaging of astrocyte responses to acute injury reveals selective juxtavascular proliferation. </w:t>
      </w:r>
      <w:r w:rsidRPr="002E7158">
        <w:rPr>
          <w:rFonts w:ascii="Arial" w:hAnsi="Arial" w:cs="Arial"/>
          <w:szCs w:val="24"/>
          <w:lang w:val="en-GB"/>
        </w:rPr>
        <w:t>Nature Neurosci</w:t>
      </w:r>
      <w:r w:rsidR="00D45513">
        <w:rPr>
          <w:rFonts w:ascii="Arial" w:hAnsi="Arial" w:cs="Arial"/>
          <w:szCs w:val="24"/>
          <w:lang w:val="en-GB"/>
        </w:rPr>
        <w:t>ence</w:t>
      </w:r>
      <w:r w:rsidR="00B01304" w:rsidRPr="00D45513">
        <w:rPr>
          <w:rFonts w:ascii="Arial" w:hAnsi="Arial" w:cs="Arial"/>
          <w:lang w:val="en-US"/>
        </w:rPr>
        <w:t>16</w:t>
      </w:r>
      <w:r w:rsidR="00D92C65">
        <w:rPr>
          <w:rFonts w:ascii="Arial" w:hAnsi="Arial" w:cs="Arial"/>
          <w:lang w:val="en-US"/>
        </w:rPr>
        <w:t xml:space="preserve">, </w:t>
      </w:r>
      <w:r w:rsidR="00B01304" w:rsidRPr="00D45513">
        <w:rPr>
          <w:rFonts w:ascii="Arial" w:hAnsi="Arial" w:cs="Arial"/>
          <w:lang w:val="en-US"/>
        </w:rPr>
        <w:t>580-</w:t>
      </w:r>
      <w:r w:rsidR="002346BA">
        <w:rPr>
          <w:rFonts w:ascii="Arial" w:hAnsi="Arial" w:cs="Arial"/>
          <w:lang w:val="en-US"/>
        </w:rPr>
        <w:t>58</w:t>
      </w:r>
      <w:r w:rsidR="00B01304" w:rsidRPr="00D45513">
        <w:rPr>
          <w:rFonts w:ascii="Arial" w:hAnsi="Arial" w:cs="Arial"/>
          <w:lang w:val="en-US"/>
        </w:rPr>
        <w:t>6</w:t>
      </w:r>
      <w:r w:rsidR="0042065D">
        <w:rPr>
          <w:rFonts w:ascii="Arial" w:hAnsi="Arial" w:cs="Arial"/>
          <w:lang w:val="en-US"/>
        </w:rPr>
        <w:t>.</w:t>
      </w:r>
      <w:r w:rsidR="0091307F">
        <w:rPr>
          <w:rFonts w:ascii="Arial" w:hAnsi="Arial"/>
          <w:color w:val="993366"/>
          <w:lang w:val="en-GB"/>
        </w:rPr>
        <w:t>H</w:t>
      </w:r>
      <w:r w:rsidR="008E46D2" w:rsidRPr="00567BBE">
        <w:rPr>
          <w:rFonts w:ascii="Arial" w:hAnsi="Arial"/>
          <w:color w:val="993366"/>
          <w:lang w:val="en-GB"/>
        </w:rPr>
        <w:t xml:space="preserve">ighlighted </w:t>
      </w:r>
      <w:r w:rsidR="008E46D2">
        <w:rPr>
          <w:rFonts w:ascii="Arial" w:hAnsi="Arial"/>
          <w:color w:val="993366"/>
          <w:lang w:val="en-GB"/>
        </w:rPr>
        <w:t>in Embo reports</w:t>
      </w:r>
    </w:p>
    <w:p w:rsidR="00C84801" w:rsidRDefault="00C84801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0B15F1" w:rsidRPr="00A70A16" w:rsidRDefault="006B3AAB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Walcher T., Xie Q., Sun J., Irmler M., Beckers J., Öztürk T., Niessing</w:t>
      </w:r>
      <w:r w:rsidR="000B15F1" w:rsidRPr="00A70A16">
        <w:rPr>
          <w:rFonts w:ascii="Arial" w:hAnsi="Arial" w:cs="Arial"/>
          <w:szCs w:val="24"/>
          <w:lang w:val="en-GB"/>
        </w:rPr>
        <w:t xml:space="preserve"> D., Stoykova A., </w:t>
      </w:r>
      <w:r>
        <w:rPr>
          <w:rFonts w:ascii="Arial" w:hAnsi="Arial" w:cs="Arial"/>
          <w:szCs w:val="24"/>
          <w:lang w:val="en-GB"/>
        </w:rPr>
        <w:t>Cvekl A., Ninkovic</w:t>
      </w:r>
      <w:r w:rsidR="008C3993" w:rsidRPr="00A70A16">
        <w:rPr>
          <w:rFonts w:ascii="Arial" w:hAnsi="Arial" w:cs="Arial"/>
          <w:szCs w:val="24"/>
          <w:lang w:val="en-GB"/>
        </w:rPr>
        <w:t xml:space="preserve"> J. and </w:t>
      </w:r>
      <w:r w:rsidR="008C3993" w:rsidRPr="00A70A16">
        <w:rPr>
          <w:rFonts w:ascii="Arial" w:hAnsi="Arial" w:cs="Arial"/>
          <w:b/>
          <w:szCs w:val="24"/>
          <w:lang w:val="en-GB"/>
        </w:rPr>
        <w:t>Götz M.</w:t>
      </w:r>
      <w:r w:rsidR="008C3993" w:rsidRPr="00A70A16">
        <w:rPr>
          <w:rFonts w:ascii="Arial" w:hAnsi="Arial" w:cs="Arial"/>
          <w:szCs w:val="24"/>
          <w:lang w:val="en-GB"/>
        </w:rPr>
        <w:t xml:space="preserve"> (2013) Molecular mechanisms of coordinating neurogenesis and proliferation </w:t>
      </w:r>
      <w:r w:rsidR="00A70A16" w:rsidRPr="00A70A16">
        <w:rPr>
          <w:rFonts w:ascii="Arial" w:hAnsi="Arial" w:cs="Arial"/>
          <w:szCs w:val="24"/>
          <w:lang w:val="en-GB"/>
        </w:rPr>
        <w:t>–functional dissection of the paired domain of Pax6.</w:t>
      </w:r>
      <w:r w:rsidR="00A70A16">
        <w:rPr>
          <w:rFonts w:ascii="Arial" w:hAnsi="Arial" w:cs="Arial"/>
          <w:szCs w:val="24"/>
          <w:lang w:val="en-GB"/>
        </w:rPr>
        <w:t xml:space="preserve"> Development</w:t>
      </w:r>
      <w:r w:rsidR="009839D0">
        <w:rPr>
          <w:rFonts w:ascii="Arial" w:hAnsi="Arial" w:cs="Arial"/>
          <w:szCs w:val="24"/>
          <w:lang w:val="en-GB"/>
        </w:rPr>
        <w:t xml:space="preserve"> 140</w:t>
      </w:r>
      <w:r w:rsidR="00A70A16">
        <w:rPr>
          <w:rFonts w:ascii="Arial" w:hAnsi="Arial" w:cs="Arial"/>
          <w:szCs w:val="24"/>
          <w:lang w:val="en-GB"/>
        </w:rPr>
        <w:t xml:space="preserve">, </w:t>
      </w:r>
      <w:r w:rsidR="009839D0">
        <w:rPr>
          <w:rFonts w:ascii="Arial" w:hAnsi="Arial" w:cs="Arial"/>
          <w:szCs w:val="24"/>
          <w:lang w:val="en-GB"/>
        </w:rPr>
        <w:t>1123-36.</w:t>
      </w:r>
    </w:p>
    <w:p w:rsidR="000B15F1" w:rsidRPr="00A70A16" w:rsidRDefault="000B15F1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CB3D0E" w:rsidRPr="00CB3D0E" w:rsidRDefault="00CB3D0E" w:rsidP="006B3AAB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GB"/>
        </w:rPr>
      </w:pPr>
      <w:r w:rsidRPr="00CB3D0E">
        <w:rPr>
          <w:rFonts w:ascii="Arial" w:hAnsi="Arial" w:cs="Arial"/>
          <w:szCs w:val="24"/>
          <w:lang w:val="en-GB"/>
        </w:rPr>
        <w:lastRenderedPageBreak/>
        <w:t>Johansson P.A., Irmler M., Acampora D., Beckers J., Simeone A.</w:t>
      </w:r>
      <w:r>
        <w:rPr>
          <w:rFonts w:ascii="Arial" w:hAnsi="Arial" w:cs="Arial"/>
          <w:szCs w:val="24"/>
          <w:lang w:val="en-GB"/>
        </w:rPr>
        <w:t xml:space="preserve"> and </w:t>
      </w:r>
      <w:r w:rsidRPr="00CB3D0E">
        <w:rPr>
          <w:rFonts w:ascii="Arial" w:hAnsi="Arial" w:cs="Arial"/>
          <w:b/>
          <w:szCs w:val="24"/>
          <w:lang w:val="en-GB"/>
        </w:rPr>
        <w:t>Götz M.</w:t>
      </w:r>
      <w:r>
        <w:rPr>
          <w:rFonts w:ascii="Arial" w:hAnsi="Arial" w:cs="Arial"/>
          <w:szCs w:val="24"/>
          <w:lang w:val="en-GB"/>
        </w:rPr>
        <w:t xml:space="preserve"> (2013) The transcription factor Otx2 regulates chroroid plexus development and function. Development</w:t>
      </w:r>
      <w:r w:rsidR="00855BCB">
        <w:rPr>
          <w:rFonts w:ascii="Arial" w:hAnsi="Arial" w:cs="Arial"/>
          <w:szCs w:val="24"/>
          <w:lang w:val="en-GB"/>
        </w:rPr>
        <w:t xml:space="preserve"> 140, 1055-1066.</w:t>
      </w:r>
      <w:r w:rsidR="0091307F">
        <w:rPr>
          <w:rFonts w:ascii="Arial" w:hAnsi="Arial" w:cs="Arial"/>
          <w:color w:val="993366"/>
          <w:szCs w:val="24"/>
          <w:lang w:val="en-US"/>
        </w:rPr>
        <w:t>H</w:t>
      </w:r>
      <w:r w:rsidR="00940CCA"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="00940CCA" w:rsidRPr="00993B06">
        <w:rPr>
          <w:rFonts w:ascii="Arial" w:eastAsia="Times" w:hAnsi="Arial"/>
          <w:color w:val="993366"/>
          <w:lang w:val="en-US"/>
        </w:rPr>
        <w:t>Faculty</w:t>
      </w:r>
      <w:r w:rsidR="00940CCA"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CB3D0E" w:rsidRPr="00CB3D0E" w:rsidRDefault="00CB3D0E" w:rsidP="006B3AA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6B3AAB" w:rsidRPr="00E406BE" w:rsidRDefault="006B3AAB" w:rsidP="006B3AA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6B3AAB">
        <w:rPr>
          <w:rFonts w:ascii="Arial" w:hAnsi="Arial" w:cs="Arial"/>
          <w:szCs w:val="24"/>
          <w:lang w:val="en-GB"/>
        </w:rPr>
        <w:t xml:space="preserve">Behrendt G., Baer K., Buffo A., Curtis M.A., Faull R.L., Rees M.I., </w:t>
      </w:r>
      <w:r w:rsidRPr="006B3AAB">
        <w:rPr>
          <w:rFonts w:ascii="Arial" w:hAnsi="Arial" w:cs="Arial"/>
          <w:b/>
          <w:szCs w:val="24"/>
          <w:lang w:val="en-GB"/>
        </w:rPr>
        <w:t>Götz M.</w:t>
      </w:r>
      <w:r w:rsidRPr="006B3AAB">
        <w:rPr>
          <w:rFonts w:ascii="Arial" w:hAnsi="Arial" w:cs="Arial"/>
          <w:szCs w:val="24"/>
          <w:lang w:val="en-GB"/>
        </w:rPr>
        <w:t xml:space="preserve"> and Dimou L</w:t>
      </w:r>
      <w:r>
        <w:rPr>
          <w:rFonts w:ascii="Arial" w:hAnsi="Arial" w:cs="Arial"/>
          <w:szCs w:val="24"/>
          <w:lang w:val="en-GB"/>
        </w:rPr>
        <w:t>. (2013</w:t>
      </w:r>
      <w:r w:rsidRPr="006B3AAB">
        <w:rPr>
          <w:rFonts w:ascii="Arial" w:hAnsi="Arial" w:cs="Arial"/>
          <w:szCs w:val="24"/>
          <w:lang w:val="en-GB"/>
        </w:rPr>
        <w:t xml:space="preserve">) Dynamic changes in myelin aberration and oligodendrocyte generation in chronic amyloidosis in mice and men. </w:t>
      </w:r>
      <w:r w:rsidRPr="00E406BE">
        <w:rPr>
          <w:rFonts w:ascii="Arial" w:hAnsi="Arial" w:cs="Arial"/>
          <w:szCs w:val="24"/>
          <w:lang w:val="en-GB"/>
        </w:rPr>
        <w:t xml:space="preserve">Glia </w:t>
      </w:r>
      <w:r>
        <w:rPr>
          <w:rFonts w:ascii="Arial" w:hAnsi="Arial" w:cs="Arial"/>
          <w:szCs w:val="24"/>
          <w:lang w:val="en-GB"/>
        </w:rPr>
        <w:t>61, 273-286.</w:t>
      </w:r>
    </w:p>
    <w:p w:rsidR="006B3AAB" w:rsidRPr="00C5272D" w:rsidRDefault="006B3AAB" w:rsidP="006B3AAB">
      <w:pPr>
        <w:rPr>
          <w:lang w:val="en-GB"/>
        </w:rPr>
      </w:pPr>
    </w:p>
    <w:p w:rsidR="00120C1D" w:rsidRPr="0091082F" w:rsidRDefault="00120C1D" w:rsidP="00120C1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8802E6">
        <w:rPr>
          <w:rFonts w:ascii="Arial" w:hAnsi="Arial" w:cs="Arial"/>
          <w:szCs w:val="24"/>
          <w:lang w:val="en-US"/>
        </w:rPr>
        <w:t xml:space="preserve">Deshpande A., Bergami M., Ghanem A., Conzelmann K.K., Lepier A., </w:t>
      </w:r>
      <w:r w:rsidRPr="008802E6">
        <w:rPr>
          <w:rFonts w:ascii="Arial" w:hAnsi="Arial" w:cs="Arial"/>
          <w:b/>
          <w:szCs w:val="24"/>
          <w:lang w:val="en-US"/>
        </w:rPr>
        <w:t>Götz M.</w:t>
      </w:r>
      <w:r w:rsidRPr="008802E6">
        <w:rPr>
          <w:rFonts w:ascii="Arial" w:hAnsi="Arial" w:cs="Arial"/>
          <w:szCs w:val="24"/>
          <w:lang w:val="en-US"/>
        </w:rPr>
        <w:t xml:space="preserve"> and Berninger B. (2013) Retrograde monosynaptic tracing reveals the temporal evolution of </w:t>
      </w:r>
      <w:r>
        <w:rPr>
          <w:rFonts w:ascii="Arial" w:hAnsi="Arial" w:cs="Arial"/>
          <w:szCs w:val="24"/>
          <w:lang w:val="en-US"/>
        </w:rPr>
        <w:t>inputs onto new neurons in the adult dentate gyrus and olfactory bulb. PNAS</w:t>
      </w:r>
      <w:r w:rsidR="00D92C65" w:rsidRPr="00E03944">
        <w:rPr>
          <w:rFonts w:ascii="Arial" w:hAnsi="Arial" w:cs="Arial"/>
          <w:lang w:val="en-US"/>
        </w:rPr>
        <w:t xml:space="preserve">110(12), </w:t>
      </w:r>
      <w:r w:rsidR="0091082F" w:rsidRPr="00E03944">
        <w:rPr>
          <w:rFonts w:ascii="Arial" w:hAnsi="Arial" w:cs="Arial"/>
          <w:lang w:val="en-US"/>
        </w:rPr>
        <w:t>E1152-61.</w:t>
      </w:r>
    </w:p>
    <w:p w:rsidR="00294FDB" w:rsidRDefault="00294FDB" w:rsidP="00120C1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294FDB" w:rsidRDefault="00294FDB" w:rsidP="00294FDB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GB"/>
        </w:rPr>
      </w:pPr>
      <w:r w:rsidRPr="006B3AAB">
        <w:rPr>
          <w:rFonts w:ascii="Arial" w:hAnsi="Arial" w:cs="Arial"/>
          <w:szCs w:val="24"/>
          <w:lang w:val="en-GB"/>
        </w:rPr>
        <w:t xml:space="preserve">Xie Q., Yang Y., Huang J., Ninkovic J., Walcher T, Wolf L., Vitenzon A., Zheng D., </w:t>
      </w:r>
      <w:r w:rsidRPr="006B3AAB">
        <w:rPr>
          <w:rFonts w:ascii="Arial" w:hAnsi="Arial" w:cs="Arial"/>
          <w:b/>
          <w:szCs w:val="24"/>
          <w:lang w:val="en-GB"/>
        </w:rPr>
        <w:t>Götz M.</w:t>
      </w:r>
      <w:r w:rsidRPr="006B3AAB">
        <w:rPr>
          <w:rFonts w:ascii="Arial" w:hAnsi="Arial" w:cs="Arial"/>
          <w:szCs w:val="24"/>
          <w:lang w:val="en-GB"/>
        </w:rPr>
        <w:t>, Beebe D.C., Zavadil J., Cvekl A. (2013) Pax6 interactions with chromatin and identification of its novel direct target genes</w:t>
      </w:r>
      <w:r>
        <w:rPr>
          <w:rFonts w:ascii="Arial" w:hAnsi="Arial" w:cs="Arial"/>
          <w:szCs w:val="24"/>
          <w:lang w:val="en-GB"/>
        </w:rPr>
        <w:t xml:space="preserve"> in lens and forebrain. PLOS One</w:t>
      </w:r>
      <w:r w:rsidR="007135A8" w:rsidRPr="003B7F9E">
        <w:rPr>
          <w:rFonts w:ascii="Arial" w:hAnsi="Arial" w:cs="Arial"/>
          <w:lang w:val="en-US"/>
        </w:rPr>
        <w:t>8(1):e54507.</w:t>
      </w:r>
    </w:p>
    <w:p w:rsidR="00294FDB" w:rsidRDefault="00294FDB" w:rsidP="00120C1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294FDB" w:rsidRPr="00294FDB" w:rsidRDefault="00294FDB" w:rsidP="00120C1D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294FDB">
        <w:rPr>
          <w:rFonts w:ascii="Arial" w:hAnsi="Arial"/>
          <w:lang w:val="en-US"/>
        </w:rPr>
        <w:t>Decarolis N.A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>, Mechanic M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>, Petrik D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94FDB">
            <w:rPr>
              <w:rFonts w:ascii="Arial" w:hAnsi="Arial"/>
              <w:lang w:val="en-US"/>
            </w:rPr>
            <w:t>Carlton</w:t>
          </w:r>
        </w:smartTag>
      </w:smartTag>
      <w:r w:rsidRPr="00294FDB">
        <w:rPr>
          <w:rFonts w:ascii="Arial" w:hAnsi="Arial"/>
          <w:lang w:val="en-US"/>
        </w:rPr>
        <w:t xml:space="preserve"> A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>, Ables J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>L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>, Malhotra S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>, Bachoo R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 xml:space="preserve">, </w:t>
      </w:r>
      <w:r w:rsidRPr="00294FDB">
        <w:rPr>
          <w:rFonts w:ascii="Arial" w:hAnsi="Arial"/>
          <w:b/>
          <w:lang w:val="en-US"/>
        </w:rPr>
        <w:t>Götz M.</w:t>
      </w:r>
      <w:r w:rsidRPr="00294FDB">
        <w:rPr>
          <w:rFonts w:ascii="Arial" w:hAnsi="Arial"/>
          <w:lang w:val="en-US"/>
        </w:rPr>
        <w:t>, Lagace D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>C</w:t>
      </w:r>
      <w:r>
        <w:rPr>
          <w:rFonts w:ascii="Arial" w:hAnsi="Arial"/>
          <w:lang w:val="en-US"/>
        </w:rPr>
        <w:t xml:space="preserve">. and </w:t>
      </w:r>
      <w:r w:rsidRPr="00294FDB">
        <w:rPr>
          <w:rFonts w:ascii="Arial" w:hAnsi="Arial"/>
          <w:lang w:val="en-US"/>
        </w:rPr>
        <w:t>Eisch A</w:t>
      </w:r>
      <w:r>
        <w:rPr>
          <w:rFonts w:ascii="Arial" w:hAnsi="Arial"/>
          <w:lang w:val="en-US"/>
        </w:rPr>
        <w:t>.</w:t>
      </w:r>
      <w:r w:rsidRPr="00294FDB">
        <w:rPr>
          <w:rFonts w:ascii="Arial" w:hAnsi="Arial"/>
          <w:lang w:val="en-US"/>
        </w:rPr>
        <w:t xml:space="preserve">J. </w:t>
      </w:r>
      <w:r w:rsidRPr="00294FDB">
        <w:rPr>
          <w:rFonts w:ascii="Arial" w:hAnsi="Arial"/>
          <w:lang w:val="en-GB"/>
        </w:rPr>
        <w:t>(2013)</w:t>
      </w:r>
      <w:r>
        <w:rPr>
          <w:rFonts w:ascii="Arial" w:hAnsi="Arial"/>
          <w:lang w:val="en-GB"/>
        </w:rPr>
        <w:t xml:space="preserve"> I</w:t>
      </w:r>
      <w:r w:rsidRPr="00294FDB">
        <w:rPr>
          <w:rFonts w:ascii="Arial" w:hAnsi="Arial"/>
          <w:lang w:val="en-GB"/>
        </w:rPr>
        <w:t xml:space="preserve">n vivo contribution of nestin- and GLAST-lineage cells to adult hippocampal neurogenesis. Hippocampus </w:t>
      </w:r>
      <w:r w:rsidR="00987650">
        <w:rPr>
          <w:rFonts w:ascii="Arial" w:hAnsi="Arial"/>
          <w:lang w:val="en-GB"/>
        </w:rPr>
        <w:t>23, 708 - 719</w:t>
      </w:r>
      <w:r w:rsidRPr="00E03944">
        <w:rPr>
          <w:rFonts w:ascii="Arial" w:hAnsi="Arial"/>
          <w:lang w:val="en-US"/>
        </w:rPr>
        <w:t>.</w:t>
      </w:r>
    </w:p>
    <w:p w:rsidR="00A70A16" w:rsidRPr="00294FDB" w:rsidRDefault="00A70A16" w:rsidP="007036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A70A16" w:rsidRPr="00E03944" w:rsidRDefault="00A70A16" w:rsidP="00703672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US"/>
        </w:rPr>
      </w:pPr>
      <w:r w:rsidRPr="00E03944">
        <w:rPr>
          <w:rFonts w:ascii="Arial" w:hAnsi="Arial" w:cs="Arial"/>
          <w:i/>
          <w:szCs w:val="24"/>
          <w:lang w:val="en-US"/>
        </w:rPr>
        <w:t>2012</w:t>
      </w:r>
    </w:p>
    <w:p w:rsidR="00F246B0" w:rsidRPr="00F246B0" w:rsidRDefault="00F246B0" w:rsidP="002E4DA1">
      <w:pPr>
        <w:jc w:val="both"/>
        <w:rPr>
          <w:rFonts w:ascii="Arial" w:hAnsi="Arial" w:cs="Arial"/>
          <w:i/>
          <w:szCs w:val="24"/>
          <w:lang w:val="en-GB"/>
        </w:rPr>
      </w:pPr>
      <w:r w:rsidRPr="00E03944">
        <w:rPr>
          <w:rFonts w:ascii="Arial" w:hAnsi="Arial" w:cs="Arial"/>
          <w:lang w:val="en-US"/>
        </w:rPr>
        <w:t xml:space="preserve">Cappello S., Böhringer C.R.J., Bergami M., Conzelmann K.-K., Ghanem A., Tomassy G.S., Arlotta P., Mainardi M., Allegra M., Caleo M., van Hengel J., Brakebusch C., and </w:t>
      </w:r>
      <w:r w:rsidRPr="00E03944">
        <w:rPr>
          <w:rFonts w:ascii="Arial" w:hAnsi="Arial" w:cs="Arial"/>
          <w:b/>
          <w:lang w:val="en-US"/>
        </w:rPr>
        <w:t>G</w:t>
      </w:r>
      <w:bookmarkStart w:id="3" w:name="OLE_LINK4"/>
      <w:r w:rsidRPr="00E03944">
        <w:rPr>
          <w:rFonts w:ascii="Arial" w:hAnsi="Arial" w:cs="Arial"/>
          <w:b/>
          <w:lang w:val="en-US"/>
        </w:rPr>
        <w:t>ö</w:t>
      </w:r>
      <w:bookmarkEnd w:id="3"/>
      <w:r w:rsidRPr="00E03944">
        <w:rPr>
          <w:rFonts w:ascii="Arial" w:hAnsi="Arial" w:cs="Arial"/>
          <w:b/>
          <w:lang w:val="en-US"/>
        </w:rPr>
        <w:t>tz</w:t>
      </w:r>
      <w:r w:rsidRPr="00E03944">
        <w:rPr>
          <w:rFonts w:ascii="Arial" w:hAnsi="Arial" w:cs="Arial"/>
          <w:b/>
          <w:szCs w:val="24"/>
          <w:lang w:val="en-US"/>
        </w:rPr>
        <w:t>M.</w:t>
      </w:r>
      <w:r w:rsidR="00FC336E" w:rsidRPr="00E03944">
        <w:rPr>
          <w:rFonts w:ascii="Arial" w:hAnsi="Arial" w:cs="Arial"/>
          <w:szCs w:val="24"/>
          <w:lang w:val="en-US"/>
        </w:rPr>
        <w:t xml:space="preserve"> (2012</w:t>
      </w:r>
      <w:r w:rsidRPr="00E03944">
        <w:rPr>
          <w:rFonts w:ascii="Arial" w:hAnsi="Arial" w:cs="Arial"/>
          <w:szCs w:val="24"/>
          <w:lang w:val="en-US"/>
        </w:rPr>
        <w:t>) A radial glia specific role of RhoA in double-cortex formatio</w:t>
      </w:r>
      <w:r w:rsidR="00552D93" w:rsidRPr="00E03944">
        <w:rPr>
          <w:rFonts w:ascii="Arial" w:hAnsi="Arial" w:cs="Arial"/>
          <w:szCs w:val="24"/>
          <w:lang w:val="en-US"/>
        </w:rPr>
        <w:t xml:space="preserve">n. </w:t>
      </w:r>
      <w:r w:rsidR="00552D93">
        <w:rPr>
          <w:rFonts w:ascii="Arial" w:hAnsi="Arial" w:cs="Arial"/>
          <w:szCs w:val="24"/>
          <w:lang w:val="en-GB"/>
        </w:rPr>
        <w:t>Neuron</w:t>
      </w:r>
      <w:r w:rsidR="00552D93">
        <w:rPr>
          <w:rFonts w:ascii="Arial" w:hAnsi="Arial" w:cs="Arial"/>
          <w:lang w:val="en-GB"/>
        </w:rPr>
        <w:t xml:space="preserve">73, </w:t>
      </w:r>
      <w:r w:rsidR="003053A8" w:rsidRPr="00643FA9">
        <w:rPr>
          <w:rFonts w:ascii="Arial" w:hAnsi="Arial" w:cs="Arial"/>
          <w:lang w:val="en-GB"/>
        </w:rPr>
        <w:t>911-</w:t>
      </w:r>
      <w:r w:rsidR="00552D93">
        <w:rPr>
          <w:rFonts w:ascii="Arial" w:hAnsi="Arial" w:cs="Arial"/>
          <w:lang w:val="en-GB"/>
        </w:rPr>
        <w:t>9</w:t>
      </w:r>
      <w:r w:rsidR="003053A8" w:rsidRPr="00643FA9">
        <w:rPr>
          <w:rFonts w:ascii="Arial" w:hAnsi="Arial" w:cs="Arial"/>
          <w:lang w:val="en-GB"/>
        </w:rPr>
        <w:t>24.</w:t>
      </w:r>
    </w:p>
    <w:p w:rsidR="00F246B0" w:rsidRPr="00F246B0" w:rsidRDefault="00F246B0" w:rsidP="002E4DA1">
      <w:pPr>
        <w:jc w:val="both"/>
        <w:rPr>
          <w:lang w:val="en-GB"/>
        </w:rPr>
      </w:pPr>
    </w:p>
    <w:p w:rsidR="00856107" w:rsidRPr="00D92C65" w:rsidRDefault="00856107" w:rsidP="00856107">
      <w:pPr>
        <w:jc w:val="both"/>
        <w:rPr>
          <w:rFonts w:ascii="Arial" w:hAnsi="Arial" w:cs="Arial"/>
          <w:lang w:val="en-GB"/>
        </w:rPr>
      </w:pPr>
      <w:r w:rsidRPr="00D92C65">
        <w:rPr>
          <w:rFonts w:ascii="Arial" w:hAnsi="Arial" w:cs="Arial"/>
          <w:lang w:val="en-GB"/>
        </w:rPr>
        <w:t xml:space="preserve">Karow M., Sanchez R., Schichor C., Masserdotti G., Ortega F., Heinrich C., Gascon S., Khan M., Lie C., Dellavalle A., Cossu G., Goldbrunner R., </w:t>
      </w:r>
      <w:r w:rsidRPr="00D92C65">
        <w:rPr>
          <w:rFonts w:ascii="Arial" w:hAnsi="Arial" w:cs="Arial"/>
          <w:b/>
          <w:lang w:val="en-GB"/>
        </w:rPr>
        <w:t>Götz M.</w:t>
      </w:r>
      <w:r w:rsidRPr="00D92C65">
        <w:rPr>
          <w:rFonts w:ascii="Arial" w:hAnsi="Arial" w:cs="Arial"/>
          <w:lang w:val="en-GB"/>
        </w:rPr>
        <w:t>* and  Berninger B.* (2012) Reprogramming of pericyte-derived cells of the adult human brain into induced neuronal cells. Cell Stem Cell 11</w:t>
      </w:r>
      <w:r w:rsidR="00D92C65" w:rsidRPr="00D92C65">
        <w:rPr>
          <w:rFonts w:ascii="Arial" w:hAnsi="Arial" w:cs="Arial"/>
          <w:lang w:val="en-GB"/>
        </w:rPr>
        <w:t xml:space="preserve">, </w:t>
      </w:r>
      <w:r w:rsidRPr="00D92C65">
        <w:rPr>
          <w:rFonts w:ascii="Arial" w:hAnsi="Arial" w:cs="Arial"/>
          <w:lang w:val="en-GB"/>
        </w:rPr>
        <w:t>471-6</w:t>
      </w:r>
      <w:r w:rsidRPr="00D92C65">
        <w:rPr>
          <w:lang w:val="en-GB"/>
        </w:rPr>
        <w:t>.</w:t>
      </w:r>
    </w:p>
    <w:p w:rsidR="00856107" w:rsidRDefault="00856107" w:rsidP="002E4DA1">
      <w:pPr>
        <w:jc w:val="both"/>
        <w:rPr>
          <w:rFonts w:ascii="Arial" w:hAnsi="Arial" w:cs="Arial"/>
          <w:lang w:val="en-GB"/>
        </w:rPr>
      </w:pPr>
    </w:p>
    <w:p w:rsidR="00E30EF7" w:rsidRPr="00E30EF7" w:rsidRDefault="00E30EF7" w:rsidP="002E4DA1">
      <w:pPr>
        <w:jc w:val="both"/>
        <w:rPr>
          <w:rFonts w:ascii="Arial" w:hAnsi="Arial" w:cs="Arial"/>
          <w:i/>
          <w:szCs w:val="24"/>
          <w:lang w:val="en-US"/>
        </w:rPr>
      </w:pPr>
      <w:r w:rsidRPr="00E30EF7">
        <w:rPr>
          <w:rFonts w:ascii="Arial" w:hAnsi="Arial" w:cs="Arial"/>
          <w:lang w:val="en-US"/>
        </w:rPr>
        <w:t>Baumgart</w:t>
      </w:r>
      <w:r w:rsidR="00AC5FC3">
        <w:rPr>
          <w:rFonts w:ascii="Arial" w:hAnsi="Arial" w:cs="Arial"/>
          <w:lang w:val="en-US"/>
        </w:rPr>
        <w:t xml:space="preserve"> E.</w:t>
      </w:r>
      <w:r>
        <w:rPr>
          <w:rFonts w:ascii="Arial" w:hAnsi="Arial" w:cs="Arial"/>
          <w:lang w:val="en-US"/>
        </w:rPr>
        <w:t>V.</w:t>
      </w:r>
      <w:r w:rsidRPr="00E30EF7">
        <w:rPr>
          <w:rFonts w:ascii="Arial" w:hAnsi="Arial" w:cs="Arial"/>
          <w:lang w:val="en-US"/>
        </w:rPr>
        <w:t>, Barbosa</w:t>
      </w:r>
      <w:r>
        <w:rPr>
          <w:rFonts w:ascii="Arial" w:hAnsi="Arial" w:cs="Arial"/>
          <w:lang w:val="en-US"/>
        </w:rPr>
        <w:t xml:space="preserve"> J.</w:t>
      </w:r>
      <w:r w:rsidRPr="00E30EF7">
        <w:rPr>
          <w:rFonts w:ascii="Arial" w:hAnsi="Arial" w:cs="Arial"/>
          <w:lang w:val="en-US"/>
        </w:rPr>
        <w:t>, Bally-Cuif</w:t>
      </w:r>
      <w:r>
        <w:rPr>
          <w:rFonts w:ascii="Arial" w:hAnsi="Arial" w:cs="Arial"/>
          <w:lang w:val="en-US"/>
        </w:rPr>
        <w:t xml:space="preserve"> L.</w:t>
      </w:r>
      <w:r w:rsidRPr="00E30EF7">
        <w:rPr>
          <w:rFonts w:ascii="Arial" w:hAnsi="Arial" w:cs="Arial"/>
          <w:lang w:val="en-US"/>
        </w:rPr>
        <w:t xml:space="preserve">, </w:t>
      </w:r>
      <w:r w:rsidRPr="00E30EF7">
        <w:rPr>
          <w:rFonts w:ascii="Arial" w:hAnsi="Arial" w:cs="Arial"/>
          <w:b/>
          <w:lang w:val="en-US"/>
        </w:rPr>
        <w:t>Götz M.</w:t>
      </w:r>
      <w:r w:rsidRPr="00E30EF7">
        <w:rPr>
          <w:rFonts w:ascii="Arial" w:hAnsi="Arial" w:cs="Arial"/>
          <w:lang w:val="en-US"/>
        </w:rPr>
        <w:t xml:space="preserve"> and Ninkovic</w:t>
      </w:r>
      <w:r w:rsidR="00FC336E">
        <w:rPr>
          <w:rFonts w:ascii="Arial" w:hAnsi="Arial" w:cs="Arial"/>
          <w:lang w:val="en-US"/>
        </w:rPr>
        <w:t xml:space="preserve"> J. (2012</w:t>
      </w:r>
      <w:r>
        <w:rPr>
          <w:rFonts w:ascii="Arial" w:hAnsi="Arial" w:cs="Arial"/>
          <w:lang w:val="en-US"/>
        </w:rPr>
        <w:t xml:space="preserve">) </w:t>
      </w:r>
      <w:r w:rsidRPr="00E30EF7">
        <w:rPr>
          <w:rFonts w:ascii="Arial" w:hAnsi="Arial" w:cs="Arial"/>
          <w:szCs w:val="24"/>
          <w:lang w:val="en-US"/>
        </w:rPr>
        <w:t>Stab wound injury of the zebrafish telencephalon – a model for comparative analysis of reactive gliosis</w:t>
      </w:r>
      <w:r>
        <w:rPr>
          <w:rFonts w:ascii="Arial" w:hAnsi="Arial" w:cs="Arial"/>
          <w:szCs w:val="24"/>
          <w:lang w:val="en-US"/>
        </w:rPr>
        <w:t>. Glia</w:t>
      </w:r>
      <w:r w:rsidR="00FC336E">
        <w:rPr>
          <w:rFonts w:ascii="Arial" w:hAnsi="Arial" w:cs="Arial"/>
          <w:szCs w:val="24"/>
          <w:lang w:val="en-US"/>
        </w:rPr>
        <w:t xml:space="preserve"> 60</w:t>
      </w:r>
      <w:r>
        <w:rPr>
          <w:rFonts w:ascii="Arial" w:hAnsi="Arial" w:cs="Arial"/>
          <w:szCs w:val="24"/>
          <w:lang w:val="en-US"/>
        </w:rPr>
        <w:t xml:space="preserve">, </w:t>
      </w:r>
      <w:r w:rsidR="00FC336E">
        <w:rPr>
          <w:rFonts w:ascii="Arial" w:hAnsi="Arial" w:cs="Arial"/>
          <w:szCs w:val="24"/>
          <w:lang w:val="en-US"/>
        </w:rPr>
        <w:t>343-357</w:t>
      </w:r>
      <w:r w:rsidR="00F15F33" w:rsidRPr="00F246B0">
        <w:rPr>
          <w:rFonts w:ascii="Arial" w:hAnsi="Arial" w:cs="Arial"/>
          <w:szCs w:val="24"/>
          <w:lang w:val="en-GB"/>
        </w:rPr>
        <w:t>.</w:t>
      </w:r>
    </w:p>
    <w:p w:rsidR="00E30EF7" w:rsidRPr="00E30EF7" w:rsidRDefault="00E30EF7" w:rsidP="002E4DA1">
      <w:pPr>
        <w:jc w:val="both"/>
        <w:rPr>
          <w:lang w:val="en-US"/>
        </w:rPr>
      </w:pPr>
    </w:p>
    <w:p w:rsidR="000B15F1" w:rsidRPr="000B15F1" w:rsidRDefault="000B15F1" w:rsidP="000B15F1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2C7029">
        <w:rPr>
          <w:rFonts w:ascii="Arial" w:hAnsi="Arial" w:cs="Arial"/>
          <w:lang w:val="en-GB"/>
        </w:rPr>
        <w:t xml:space="preserve">Simon C., Lickert H., </w:t>
      </w:r>
      <w:r w:rsidRPr="002C7029">
        <w:rPr>
          <w:rFonts w:ascii="Arial" w:hAnsi="Arial" w:cs="Arial"/>
          <w:b/>
          <w:lang w:val="en-GB"/>
        </w:rPr>
        <w:t>Götz M.</w:t>
      </w:r>
      <w:r w:rsidRPr="002C7029">
        <w:rPr>
          <w:rFonts w:ascii="Arial" w:hAnsi="Arial" w:cs="Arial"/>
          <w:lang w:val="en-GB"/>
        </w:rPr>
        <w:t xml:space="preserve"> and Dimou L. (2012) </w:t>
      </w:r>
      <w:r w:rsidRPr="002C7029">
        <w:rPr>
          <w:rFonts w:ascii="Arial" w:hAnsi="Arial" w:cs="Arial"/>
          <w:szCs w:val="24"/>
          <w:lang w:val="en-GB"/>
        </w:rPr>
        <w:t>Sox10-iCreERT2</w:t>
      </w:r>
      <w:r>
        <w:rPr>
          <w:rFonts w:ascii="Arial" w:hAnsi="Arial" w:cs="Arial"/>
          <w:szCs w:val="24"/>
          <w:lang w:val="en-GB"/>
        </w:rPr>
        <w:t xml:space="preserve">: A Mouse Line </w:t>
      </w:r>
      <w:r w:rsidRPr="002C7029">
        <w:rPr>
          <w:rFonts w:ascii="Arial" w:hAnsi="Arial" w:cs="Arial"/>
          <w:szCs w:val="24"/>
          <w:lang w:val="en-GB"/>
        </w:rPr>
        <w:t>to Inducibly Trace the NeuralCrest and Oligodendrocyte Lineage</w:t>
      </w:r>
      <w:r>
        <w:rPr>
          <w:rFonts w:ascii="Arial" w:hAnsi="Arial" w:cs="Arial"/>
          <w:szCs w:val="24"/>
          <w:lang w:val="en-GB"/>
        </w:rPr>
        <w:t xml:space="preserve">. </w:t>
      </w:r>
      <w:r w:rsidR="006B3AAB">
        <w:rPr>
          <w:rFonts w:ascii="Arial" w:hAnsi="Arial" w:cs="Arial"/>
          <w:szCs w:val="24"/>
          <w:lang w:val="en-GB"/>
        </w:rPr>
        <w:t xml:space="preserve">Genesis 50, </w:t>
      </w:r>
      <w:r w:rsidRPr="000B15F1">
        <w:rPr>
          <w:rFonts w:ascii="Arial" w:hAnsi="Arial" w:cs="Arial"/>
          <w:szCs w:val="24"/>
          <w:lang w:val="en-GB"/>
        </w:rPr>
        <w:t>506-15.</w:t>
      </w:r>
    </w:p>
    <w:p w:rsidR="000B15F1" w:rsidRDefault="000B15F1" w:rsidP="002E4DA1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F15F33" w:rsidRPr="00F15F33" w:rsidRDefault="00975D18" w:rsidP="002E4DA1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 w:rsidRPr="00975D18">
        <w:rPr>
          <w:rFonts w:ascii="Arial" w:hAnsi="Arial" w:cs="Arial"/>
          <w:szCs w:val="24"/>
          <w:lang w:val="en-GB"/>
        </w:rPr>
        <w:t>Marinaro C., Pannese M., Weinandy F., Sessa A., Bergamaschi A., Taketo</w:t>
      </w:r>
      <w:r>
        <w:rPr>
          <w:rFonts w:ascii="Arial" w:hAnsi="Arial" w:cs="Arial"/>
          <w:szCs w:val="24"/>
          <w:lang w:val="en-GB"/>
        </w:rPr>
        <w:t xml:space="preserve"> M.M.</w:t>
      </w:r>
      <w:r w:rsidRPr="00975D18">
        <w:rPr>
          <w:rFonts w:ascii="Arial" w:hAnsi="Arial" w:cs="Arial"/>
          <w:szCs w:val="24"/>
          <w:lang w:val="en-GB"/>
        </w:rPr>
        <w:t>, Broccoli</w:t>
      </w:r>
      <w:r>
        <w:rPr>
          <w:rFonts w:ascii="Arial" w:hAnsi="Arial" w:cs="Arial"/>
          <w:szCs w:val="24"/>
          <w:lang w:val="en-GB"/>
        </w:rPr>
        <w:t xml:space="preserve"> V.</w:t>
      </w:r>
      <w:r w:rsidRPr="00975D18">
        <w:rPr>
          <w:rFonts w:ascii="Arial" w:hAnsi="Arial" w:cs="Arial"/>
          <w:szCs w:val="24"/>
          <w:lang w:val="en-GB"/>
        </w:rPr>
        <w:t>, Comi</w:t>
      </w:r>
      <w:r>
        <w:rPr>
          <w:rFonts w:ascii="Arial" w:hAnsi="Arial" w:cs="Arial"/>
          <w:szCs w:val="24"/>
          <w:lang w:val="en-GB"/>
        </w:rPr>
        <w:t xml:space="preserve"> G.</w:t>
      </w:r>
      <w:r w:rsidRPr="00975D18">
        <w:rPr>
          <w:rFonts w:ascii="Arial" w:hAnsi="Arial" w:cs="Arial"/>
          <w:szCs w:val="24"/>
          <w:lang w:val="en-GB"/>
        </w:rPr>
        <w:t xml:space="preserve">, </w:t>
      </w:r>
      <w:r w:rsidRPr="00975D18">
        <w:rPr>
          <w:rFonts w:ascii="Arial" w:hAnsi="Arial" w:cs="Arial"/>
          <w:b/>
          <w:szCs w:val="24"/>
          <w:lang w:val="en-GB"/>
        </w:rPr>
        <w:t>Götz M.</w:t>
      </w:r>
      <w:r w:rsidRPr="00975D18">
        <w:rPr>
          <w:rFonts w:ascii="Arial" w:hAnsi="Arial" w:cs="Arial"/>
          <w:szCs w:val="24"/>
          <w:lang w:val="en-GB"/>
        </w:rPr>
        <w:t>, Martino</w:t>
      </w:r>
      <w:r>
        <w:rPr>
          <w:rFonts w:ascii="Arial" w:hAnsi="Arial" w:cs="Arial"/>
          <w:szCs w:val="24"/>
          <w:lang w:val="en-GB"/>
        </w:rPr>
        <w:t xml:space="preserve"> G. </w:t>
      </w:r>
      <w:r w:rsidRPr="00975D18">
        <w:rPr>
          <w:rFonts w:ascii="Arial" w:hAnsi="Arial" w:cs="Arial"/>
          <w:szCs w:val="24"/>
          <w:lang w:val="en-GB"/>
        </w:rPr>
        <w:t>and Muzio</w:t>
      </w:r>
      <w:r w:rsidR="006B3AAB">
        <w:rPr>
          <w:rFonts w:ascii="Arial" w:hAnsi="Arial" w:cs="Arial"/>
          <w:szCs w:val="24"/>
          <w:lang w:val="en-GB"/>
        </w:rPr>
        <w:t xml:space="preserve"> L. (2012</w:t>
      </w:r>
      <w:r>
        <w:rPr>
          <w:rFonts w:ascii="Arial" w:hAnsi="Arial" w:cs="Arial"/>
          <w:szCs w:val="24"/>
          <w:lang w:val="en-GB"/>
        </w:rPr>
        <w:t xml:space="preserve">) </w:t>
      </w:r>
      <w:r w:rsidRPr="00975D18">
        <w:rPr>
          <w:rFonts w:ascii="Arial" w:hAnsi="Arial" w:cs="Arial"/>
          <w:iCs/>
          <w:szCs w:val="24"/>
          <w:lang w:val="en-GB"/>
        </w:rPr>
        <w:t>Wntsignaling has opposing roles in the developing and the adult brain that are modulated by Hipk1</w:t>
      </w:r>
      <w:r>
        <w:rPr>
          <w:rFonts w:ascii="Arial" w:hAnsi="Arial" w:cs="Arial"/>
          <w:iCs/>
          <w:szCs w:val="24"/>
          <w:lang w:val="en-GB"/>
        </w:rPr>
        <w:t>. Cerebral Cortex</w:t>
      </w:r>
      <w:r w:rsidR="00716BE2" w:rsidRPr="000B15F1">
        <w:rPr>
          <w:rFonts w:ascii="Arial" w:hAnsi="Arial" w:cs="Arial"/>
          <w:lang w:val="en-GB"/>
        </w:rPr>
        <w:t xml:space="preserve">2415-27. </w:t>
      </w:r>
    </w:p>
    <w:p w:rsidR="00975D18" w:rsidRDefault="00975D18" w:rsidP="002E4DA1">
      <w:pPr>
        <w:tabs>
          <w:tab w:val="left" w:pos="851"/>
        </w:tabs>
        <w:jc w:val="both"/>
        <w:rPr>
          <w:rFonts w:ascii="Arial" w:hAnsi="Arial" w:cs="Arial"/>
          <w:bCs/>
          <w:color w:val="000000"/>
          <w:szCs w:val="22"/>
          <w:lang w:val="en-GB"/>
        </w:rPr>
      </w:pPr>
    </w:p>
    <w:p w:rsidR="00E6359F" w:rsidRPr="00F15F33" w:rsidRDefault="006B3AAB" w:rsidP="00E6359F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 w:rsidRPr="00744390">
        <w:rPr>
          <w:rFonts w:ascii="Arial" w:hAnsi="Arial" w:cs="Arial"/>
          <w:szCs w:val="24"/>
          <w:lang w:val="en-GB"/>
        </w:rPr>
        <w:t xml:space="preserve">Saulnier A., Keruzore M, De Clercq S., Bar I., Moers V., Magnani D., Walcher T., Filippis C., Kricha S., Parlier D., Viviani L., Matson C.K., Nakagawa Y., Theil T., </w:t>
      </w:r>
      <w:r w:rsidRPr="00744390">
        <w:rPr>
          <w:rFonts w:ascii="Arial" w:hAnsi="Arial" w:cs="Arial"/>
          <w:b/>
          <w:szCs w:val="24"/>
          <w:lang w:val="en-GB"/>
        </w:rPr>
        <w:t>Götz M.</w:t>
      </w:r>
      <w:r w:rsidRPr="00744390">
        <w:rPr>
          <w:rFonts w:ascii="Arial" w:hAnsi="Arial" w:cs="Arial"/>
          <w:szCs w:val="24"/>
          <w:lang w:val="en-GB"/>
        </w:rPr>
        <w:t xml:space="preserve">, Mallamaci A., Marine J.-C., Zarkower D. and Bellefroid E.J. (2012) The </w:t>
      </w:r>
      <w:r w:rsidRPr="00744390">
        <w:rPr>
          <w:rFonts w:ascii="Arial" w:hAnsi="Arial" w:cs="Arial"/>
          <w:szCs w:val="24"/>
          <w:lang w:val="en-GB"/>
        </w:rPr>
        <w:lastRenderedPageBreak/>
        <w:t>Doublesex Homolog Dmrt5 is Required for the Development of the Caudomedial Cerebral Cortex in Mammals. Cerebral Cortex</w:t>
      </w:r>
      <w:r w:rsidRPr="00744390">
        <w:rPr>
          <w:rFonts w:ascii="Arial" w:hAnsi="Arial" w:cs="Arial"/>
          <w:lang w:val="en-GB"/>
        </w:rPr>
        <w:t xml:space="preserve"> 23</w:t>
      </w:r>
      <w:r w:rsidR="00744390" w:rsidRPr="00744390">
        <w:rPr>
          <w:rFonts w:ascii="Arial" w:hAnsi="Arial" w:cs="Arial"/>
          <w:lang w:val="en-GB"/>
        </w:rPr>
        <w:t xml:space="preserve">, </w:t>
      </w:r>
      <w:r w:rsidR="00744390" w:rsidRPr="00E03944">
        <w:rPr>
          <w:rFonts w:ascii="Arial" w:hAnsi="Arial" w:cs="Arial"/>
          <w:szCs w:val="24"/>
          <w:lang w:val="en-GB"/>
        </w:rPr>
        <w:t>2552-67</w:t>
      </w:r>
      <w:r w:rsidRPr="00744390">
        <w:rPr>
          <w:rFonts w:ascii="Arial" w:hAnsi="Arial" w:cs="Arial"/>
          <w:szCs w:val="24"/>
          <w:lang w:val="en-GB"/>
        </w:rPr>
        <w:t>.</w:t>
      </w:r>
    </w:p>
    <w:p w:rsidR="006B3AAB" w:rsidRPr="006B3AAB" w:rsidRDefault="006B3AAB" w:rsidP="006B3AAB">
      <w:pPr>
        <w:jc w:val="both"/>
        <w:rPr>
          <w:rFonts w:ascii="Arial" w:hAnsi="Arial" w:cs="Arial"/>
          <w:lang w:val="en-GB"/>
        </w:rPr>
      </w:pPr>
      <w:r w:rsidRPr="006B3AAB">
        <w:rPr>
          <w:rFonts w:ascii="Arial" w:hAnsi="Arial" w:cs="Arial"/>
          <w:lang w:val="en-GB"/>
        </w:rPr>
        <w:tab/>
      </w:r>
    </w:p>
    <w:p w:rsidR="006B3AAB" w:rsidRPr="006B3AAB" w:rsidRDefault="006B3AAB" w:rsidP="006B3AAB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 w:rsidRPr="006B3AAB">
        <w:rPr>
          <w:rFonts w:ascii="Arial" w:hAnsi="Arial" w:cs="Arial"/>
          <w:lang w:val="en-GB"/>
        </w:rPr>
        <w:t xml:space="preserve">Saab A.S., Neumeyer A., Jahn H.M., Cupido A., Simek A.A.M., Boele H.-J., Scheller A., Le Meur K., </w:t>
      </w:r>
      <w:r w:rsidRPr="006B3AAB">
        <w:rPr>
          <w:rFonts w:ascii="Arial" w:hAnsi="Arial" w:cs="Arial"/>
          <w:b/>
          <w:lang w:val="en-GB"/>
        </w:rPr>
        <w:t>Götz M.</w:t>
      </w:r>
      <w:r w:rsidRPr="006B3AAB">
        <w:rPr>
          <w:rFonts w:ascii="Arial" w:hAnsi="Arial" w:cs="Arial"/>
          <w:lang w:val="en-GB"/>
        </w:rPr>
        <w:t xml:space="preserve">, Monyer H., Sprengel R., Rubio M.E., Deitmer J.W., De Zeeuw C.I. and Kirchhoff F. (2012) </w:t>
      </w:r>
      <w:r w:rsidRPr="006B3AAB">
        <w:rPr>
          <w:rFonts w:ascii="Arial" w:hAnsi="Arial" w:cs="Arial"/>
          <w:bCs/>
          <w:color w:val="000000"/>
          <w:kern w:val="36"/>
          <w:szCs w:val="24"/>
          <w:lang w:val="en-GB"/>
        </w:rPr>
        <w:t>Bergmann Glial AMPA Receptors Are Required for Fine Motor Coordination. Science 337, 749-753.</w:t>
      </w:r>
    </w:p>
    <w:p w:rsidR="006B3AAB" w:rsidRPr="006B3AAB" w:rsidRDefault="006B3AAB" w:rsidP="006B3AAB">
      <w:pPr>
        <w:jc w:val="both"/>
        <w:rPr>
          <w:rFonts w:ascii="Arial" w:hAnsi="Arial" w:cs="Arial"/>
          <w:bCs/>
          <w:color w:val="000000"/>
          <w:kern w:val="36"/>
          <w:szCs w:val="24"/>
          <w:lang w:val="en-GB"/>
        </w:rPr>
      </w:pPr>
    </w:p>
    <w:p w:rsidR="006B3AAB" w:rsidRPr="00643FA9" w:rsidRDefault="006B3AAB" w:rsidP="006B3AAB">
      <w:pPr>
        <w:jc w:val="both"/>
        <w:rPr>
          <w:rFonts w:ascii="Arial" w:hAnsi="Arial" w:cs="Arial"/>
          <w:bCs/>
          <w:color w:val="000000"/>
          <w:kern w:val="36"/>
          <w:szCs w:val="24"/>
          <w:lang w:val="en-GB"/>
        </w:rPr>
      </w:pPr>
      <w:r w:rsidRPr="006B3AAB">
        <w:rPr>
          <w:rFonts w:ascii="Arial" w:hAnsi="Arial" w:cs="Arial"/>
          <w:bCs/>
          <w:color w:val="000000"/>
          <w:kern w:val="36"/>
          <w:szCs w:val="24"/>
          <w:lang w:val="en-GB"/>
        </w:rPr>
        <w:t xml:space="preserve">Jafari M., Soerensen J., Bogdanovic R.M., Dimou L., </w:t>
      </w:r>
      <w:r w:rsidRPr="006B3AAB">
        <w:rPr>
          <w:rFonts w:ascii="Arial" w:hAnsi="Arial" w:cs="Arial"/>
          <w:b/>
          <w:bCs/>
          <w:color w:val="000000"/>
          <w:kern w:val="36"/>
          <w:szCs w:val="24"/>
          <w:lang w:val="en-GB"/>
        </w:rPr>
        <w:t xml:space="preserve">Götz M. </w:t>
      </w:r>
      <w:r w:rsidRPr="006B3AAB">
        <w:rPr>
          <w:rFonts w:ascii="Arial" w:hAnsi="Arial" w:cs="Arial"/>
          <w:bCs/>
          <w:color w:val="000000"/>
          <w:kern w:val="36"/>
          <w:szCs w:val="24"/>
          <w:lang w:val="en-GB"/>
        </w:rPr>
        <w:t xml:space="preserve">andPotschka H. (2012) Long-term genetic fate mapping of adult generated neurons in a mouse temporal lobe epilepsy model. </w:t>
      </w:r>
      <w:r>
        <w:rPr>
          <w:rFonts w:ascii="Arial" w:hAnsi="Arial" w:cs="Arial"/>
          <w:bCs/>
          <w:color w:val="000000"/>
          <w:kern w:val="36"/>
          <w:szCs w:val="24"/>
          <w:lang w:val="en-GB"/>
        </w:rPr>
        <w:t>Neurobiology of Disease 48, 454-463</w:t>
      </w:r>
      <w:r w:rsidRPr="000D15C6">
        <w:rPr>
          <w:rFonts w:ascii="Arial" w:hAnsi="Arial" w:cs="Arial"/>
          <w:szCs w:val="24"/>
          <w:lang w:val="en-GB"/>
        </w:rPr>
        <w:t>.</w:t>
      </w:r>
    </w:p>
    <w:p w:rsidR="006B3AAB" w:rsidRDefault="006B3AAB" w:rsidP="006B3AAB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E6359F" w:rsidRPr="00F15F33" w:rsidRDefault="006B3AAB" w:rsidP="00E6359F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 w:rsidRPr="001479BE">
        <w:rPr>
          <w:rFonts w:ascii="Arial" w:hAnsi="Arial" w:cs="Arial"/>
          <w:bCs/>
          <w:szCs w:val="24"/>
          <w:lang w:val="en-GB"/>
        </w:rPr>
        <w:t xml:space="preserve">Ohlig S., </w:t>
      </w:r>
      <w:smartTag w:uri="urn:schemas-microsoft-com:office:smarttags" w:element="place">
        <w:smartTag w:uri="urn:schemas-microsoft-com:office:smarttags" w:element="PlaceName">
          <w:r w:rsidRPr="001479BE">
            <w:rPr>
              <w:rFonts w:ascii="Arial" w:hAnsi="Arial" w:cs="Arial"/>
              <w:bCs/>
              <w:szCs w:val="24"/>
              <w:lang w:val="en-GB"/>
            </w:rPr>
            <w:t>Pickhinke</w:t>
          </w:r>
        </w:smartTag>
        <w:smartTag w:uri="urn:schemas-microsoft-com:office:smarttags" w:element="PlaceType">
          <w:r w:rsidRPr="001479BE">
            <w:rPr>
              <w:rFonts w:ascii="Arial" w:hAnsi="Arial" w:cs="Arial"/>
              <w:bCs/>
              <w:szCs w:val="24"/>
              <w:lang w:val="en-GB"/>
            </w:rPr>
            <w:t>U.</w:t>
          </w:r>
        </w:smartTag>
      </w:smartTag>
      <w:r w:rsidRPr="001479BE">
        <w:rPr>
          <w:rFonts w:ascii="Arial" w:hAnsi="Arial" w:cs="Arial"/>
          <w:bCs/>
          <w:szCs w:val="24"/>
          <w:lang w:val="en-GB"/>
        </w:rPr>
        <w:t xml:space="preserve">, Sirko S., Bandari S., Hoffmann D., Dreier R., Farshi P., </w:t>
      </w:r>
      <w:r w:rsidRPr="001479BE">
        <w:rPr>
          <w:rFonts w:ascii="Arial" w:hAnsi="Arial" w:cs="Arial"/>
          <w:b/>
          <w:bCs/>
          <w:szCs w:val="24"/>
          <w:lang w:val="en-GB"/>
        </w:rPr>
        <w:t>Götz M.</w:t>
      </w:r>
      <w:r w:rsidRPr="001479BE">
        <w:rPr>
          <w:rFonts w:ascii="Arial" w:hAnsi="Arial" w:cs="Arial"/>
          <w:bCs/>
          <w:szCs w:val="24"/>
          <w:lang w:val="en-GB"/>
        </w:rPr>
        <w:t xml:space="preserve"> and Grobe K. (2012) </w:t>
      </w:r>
      <w:r w:rsidRPr="001479BE">
        <w:rPr>
          <w:rFonts w:ascii="Arial" w:hAnsi="Arial" w:cs="Arial"/>
          <w:szCs w:val="24"/>
          <w:lang w:val="en-GB"/>
        </w:rPr>
        <w:t>An Emerging Role of Sonic hedgehog Shedding as a Modulator of Heparansulfate Interactions. J</w:t>
      </w:r>
      <w:r w:rsidR="00F90166" w:rsidRPr="001479BE">
        <w:rPr>
          <w:rFonts w:ascii="Arial" w:hAnsi="Arial" w:cs="Arial"/>
          <w:szCs w:val="24"/>
          <w:lang w:val="en-GB"/>
        </w:rPr>
        <w:t>ournal of</w:t>
      </w:r>
      <w:r w:rsidRPr="001479BE">
        <w:rPr>
          <w:rFonts w:ascii="Arial" w:hAnsi="Arial" w:cs="Arial"/>
          <w:szCs w:val="24"/>
          <w:lang w:val="en-GB"/>
        </w:rPr>
        <w:t xml:space="preserve"> Biol</w:t>
      </w:r>
      <w:r w:rsidR="00F90166" w:rsidRPr="001479BE">
        <w:rPr>
          <w:rFonts w:ascii="Arial" w:hAnsi="Arial" w:cs="Arial"/>
          <w:szCs w:val="24"/>
          <w:lang w:val="en-GB"/>
        </w:rPr>
        <w:t>ogical</w:t>
      </w:r>
      <w:r w:rsidRPr="001479BE">
        <w:rPr>
          <w:rFonts w:ascii="Arial" w:hAnsi="Arial" w:cs="Arial"/>
          <w:szCs w:val="24"/>
          <w:lang w:val="en-GB"/>
        </w:rPr>
        <w:t xml:space="preserve"> Chem</w:t>
      </w:r>
      <w:r w:rsidR="00F90166" w:rsidRPr="001479BE">
        <w:rPr>
          <w:rFonts w:ascii="Arial" w:hAnsi="Arial" w:cs="Arial"/>
          <w:szCs w:val="24"/>
          <w:lang w:val="en-GB"/>
        </w:rPr>
        <w:t>istry</w:t>
      </w:r>
      <w:r w:rsidR="0039287D" w:rsidRPr="001479BE">
        <w:rPr>
          <w:rFonts w:ascii="Arial" w:hAnsi="Arial" w:cs="Arial"/>
        </w:rPr>
        <w:t>287</w:t>
      </w:r>
      <w:r w:rsidR="00D92C65" w:rsidRPr="001479BE">
        <w:rPr>
          <w:rFonts w:ascii="Arial" w:hAnsi="Arial" w:cs="Arial"/>
        </w:rPr>
        <w:t xml:space="preserve">, </w:t>
      </w:r>
      <w:r w:rsidR="0039287D" w:rsidRPr="001479BE">
        <w:rPr>
          <w:rFonts w:ascii="Arial" w:hAnsi="Arial" w:cs="Arial"/>
        </w:rPr>
        <w:t>43708-19.</w:t>
      </w:r>
    </w:p>
    <w:p w:rsidR="00A70A16" w:rsidRDefault="00A70A16" w:rsidP="006D1517">
      <w:pPr>
        <w:tabs>
          <w:tab w:val="left" w:pos="851"/>
        </w:tabs>
        <w:jc w:val="both"/>
        <w:rPr>
          <w:rFonts w:ascii="Arial" w:hAnsi="Arial" w:cs="Arial"/>
          <w:bCs/>
          <w:color w:val="000000"/>
          <w:szCs w:val="22"/>
          <w:lang w:val="en-GB"/>
        </w:rPr>
      </w:pPr>
    </w:p>
    <w:p w:rsidR="00A70A16" w:rsidRPr="00856107" w:rsidRDefault="00A70A16" w:rsidP="006D1517">
      <w:pPr>
        <w:tabs>
          <w:tab w:val="left" w:pos="851"/>
        </w:tabs>
        <w:jc w:val="both"/>
        <w:rPr>
          <w:rFonts w:ascii="Arial" w:hAnsi="Arial" w:cs="Arial"/>
          <w:bCs/>
          <w:i/>
          <w:color w:val="000000"/>
          <w:szCs w:val="22"/>
          <w:lang w:val="en-GB"/>
        </w:rPr>
      </w:pPr>
      <w:r w:rsidRPr="00856107">
        <w:rPr>
          <w:rFonts w:ascii="Arial" w:hAnsi="Arial" w:cs="Arial"/>
          <w:bCs/>
          <w:i/>
          <w:color w:val="000000"/>
          <w:szCs w:val="22"/>
          <w:lang w:val="en-GB"/>
        </w:rPr>
        <w:t>2011</w:t>
      </w:r>
    </w:p>
    <w:p w:rsidR="00E6359F" w:rsidRPr="00F15F33" w:rsidRDefault="00E30EF7" w:rsidP="00E6359F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>
        <w:rPr>
          <w:rFonts w:ascii="Arial" w:hAnsi="Arial" w:cs="Arial"/>
          <w:bCs/>
          <w:color w:val="000000"/>
          <w:szCs w:val="22"/>
          <w:lang w:val="en-GB"/>
        </w:rPr>
        <w:t>Asami</w:t>
      </w:r>
      <w:r w:rsidR="00A6196A" w:rsidRPr="00A6196A">
        <w:rPr>
          <w:rFonts w:ascii="Arial" w:hAnsi="Arial" w:cs="Arial"/>
          <w:bCs/>
          <w:color w:val="000000"/>
          <w:szCs w:val="22"/>
          <w:lang w:val="en-GB"/>
        </w:rPr>
        <w:t xml:space="preserve"> M., Pilz G.A., Ninkovic J., </w:t>
      </w:r>
      <w:r w:rsidR="00A6196A">
        <w:rPr>
          <w:rFonts w:ascii="Arial" w:hAnsi="Arial" w:cs="Arial"/>
          <w:bCs/>
          <w:color w:val="000000"/>
          <w:szCs w:val="22"/>
          <w:lang w:val="en-GB"/>
        </w:rPr>
        <w:t>Godinho L., Schroeder T.</w:t>
      </w:r>
      <w:r w:rsidR="00AB5D25">
        <w:rPr>
          <w:rFonts w:ascii="Arial" w:hAnsi="Arial" w:cs="Arial"/>
          <w:bCs/>
          <w:color w:val="000000"/>
          <w:szCs w:val="22"/>
          <w:lang w:val="en-GB"/>
        </w:rPr>
        <w:t xml:space="preserve">, Huttner W.B. and </w:t>
      </w:r>
      <w:r w:rsidR="00AB5D25" w:rsidRPr="00856107">
        <w:rPr>
          <w:rFonts w:ascii="Arial" w:hAnsi="Arial" w:cs="Arial"/>
          <w:b/>
          <w:bCs/>
          <w:color w:val="000000"/>
          <w:szCs w:val="22"/>
          <w:lang w:val="en-GB"/>
        </w:rPr>
        <w:t>Götz M.</w:t>
      </w:r>
      <w:r w:rsidR="00AB5D25">
        <w:rPr>
          <w:rFonts w:ascii="Arial" w:hAnsi="Arial" w:cs="Arial"/>
          <w:bCs/>
          <w:color w:val="000000"/>
          <w:szCs w:val="22"/>
          <w:lang w:val="en-GB"/>
        </w:rPr>
        <w:t xml:space="preserve"> (2011) The role of Pax6 in regulating the orientation and mode of cell division of progenitors in the mouse cerebral cortex. Development</w:t>
      </w:r>
      <w:r w:rsidR="00F547B2" w:rsidRPr="00A70A16">
        <w:rPr>
          <w:rFonts w:ascii="Arial" w:hAnsi="Arial" w:cs="Arial"/>
          <w:szCs w:val="24"/>
          <w:lang w:val="en-GB"/>
        </w:rPr>
        <w:t>138, 5067-5078</w:t>
      </w:r>
      <w:r w:rsidR="00F547B2">
        <w:rPr>
          <w:rFonts w:ascii="Arial" w:hAnsi="Arial" w:cs="Arial"/>
          <w:bCs/>
          <w:color w:val="000000"/>
          <w:szCs w:val="22"/>
          <w:lang w:val="en-GB"/>
        </w:rPr>
        <w:t>.</w:t>
      </w:r>
    </w:p>
    <w:p w:rsidR="00A6196A" w:rsidRPr="00A6196A" w:rsidRDefault="00A6196A" w:rsidP="006D1517">
      <w:pPr>
        <w:tabs>
          <w:tab w:val="left" w:pos="851"/>
        </w:tabs>
        <w:jc w:val="both"/>
        <w:rPr>
          <w:rFonts w:ascii="Arial" w:hAnsi="Arial" w:cs="Arial"/>
          <w:bCs/>
          <w:color w:val="000000"/>
          <w:szCs w:val="22"/>
          <w:lang w:val="en-GB"/>
        </w:rPr>
      </w:pPr>
    </w:p>
    <w:p w:rsidR="0078460E" w:rsidRPr="00F15F33" w:rsidRDefault="00A6196A" w:rsidP="0078460E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 w:rsidRPr="001D0402">
        <w:rPr>
          <w:rFonts w:ascii="Arial" w:hAnsi="Arial" w:cs="Arial"/>
          <w:szCs w:val="24"/>
          <w:lang w:val="en-GB"/>
        </w:rPr>
        <w:t xml:space="preserve">Robel S., Bardehle S., Lepier A., Brakebusch C.and </w:t>
      </w:r>
      <w:r w:rsidRPr="001D0402">
        <w:rPr>
          <w:rFonts w:ascii="Arial" w:hAnsi="Arial" w:cs="Arial"/>
          <w:b/>
          <w:szCs w:val="24"/>
          <w:lang w:val="en-GB"/>
        </w:rPr>
        <w:t>Götz M</w:t>
      </w:r>
      <w:r w:rsidRPr="001D0402">
        <w:rPr>
          <w:rFonts w:ascii="Arial" w:hAnsi="Arial" w:cs="Arial"/>
          <w:szCs w:val="24"/>
          <w:lang w:val="en-GB"/>
        </w:rPr>
        <w:t xml:space="preserve">. (2011) </w:t>
      </w:r>
      <w:r w:rsidRPr="001D0402">
        <w:rPr>
          <w:rFonts w:ascii="Arial" w:hAnsi="Arial" w:cs="Arial"/>
          <w:bCs/>
          <w:szCs w:val="24"/>
          <w:lang w:val="en-GB"/>
        </w:rPr>
        <w:t xml:space="preserve">Genetic deletion of Cdc42 reveals a crucial role for astrocyte recruitment to the injury site </w:t>
      </w:r>
      <w:r w:rsidRPr="001D0402">
        <w:rPr>
          <w:rFonts w:ascii="Arial" w:hAnsi="Arial" w:cs="Arial"/>
          <w:bCs/>
          <w:i/>
          <w:iCs/>
          <w:szCs w:val="24"/>
          <w:lang w:val="en-GB"/>
        </w:rPr>
        <w:t xml:space="preserve">in vitro </w:t>
      </w:r>
      <w:r w:rsidRPr="001D0402">
        <w:rPr>
          <w:rFonts w:ascii="Arial" w:hAnsi="Arial" w:cs="Arial"/>
          <w:bCs/>
          <w:szCs w:val="24"/>
          <w:lang w:val="en-GB"/>
        </w:rPr>
        <w:t xml:space="preserve">and </w:t>
      </w:r>
      <w:r w:rsidRPr="001D0402">
        <w:rPr>
          <w:rFonts w:ascii="Arial" w:hAnsi="Arial" w:cs="Arial"/>
          <w:bCs/>
          <w:i/>
          <w:iCs/>
          <w:szCs w:val="24"/>
          <w:lang w:val="en-GB"/>
        </w:rPr>
        <w:t>in vivo</w:t>
      </w:r>
      <w:r w:rsidRPr="001D0402">
        <w:rPr>
          <w:rFonts w:ascii="Arial" w:hAnsi="Arial" w:cs="Arial"/>
          <w:bCs/>
          <w:iCs/>
          <w:szCs w:val="24"/>
          <w:lang w:val="en-GB"/>
        </w:rPr>
        <w:t>. Journal of Neuroscience</w:t>
      </w:r>
      <w:r>
        <w:rPr>
          <w:rFonts w:ascii="Arial" w:hAnsi="Arial" w:cs="Arial"/>
          <w:bCs/>
          <w:iCs/>
          <w:szCs w:val="24"/>
          <w:lang w:val="en-GB"/>
        </w:rPr>
        <w:t xml:space="preserve"> 31, 12471-82.</w:t>
      </w:r>
    </w:p>
    <w:p w:rsidR="00A6196A" w:rsidRDefault="00A6196A" w:rsidP="00836DB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E6359F" w:rsidRPr="00F15F33" w:rsidRDefault="00856107" w:rsidP="00E6359F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 w:rsidRPr="00225AD7">
        <w:rPr>
          <w:rFonts w:ascii="Arial" w:hAnsi="Arial"/>
          <w:lang w:val="en-US"/>
        </w:rPr>
        <w:t xml:space="preserve">Blum R., Heinrich C., Sanchez R., Lepier A., Gundelfinger E.D., Berninger B. and </w:t>
      </w:r>
      <w:r w:rsidRPr="00225AD7">
        <w:rPr>
          <w:rFonts w:ascii="Arial" w:hAnsi="Arial"/>
          <w:b/>
          <w:lang w:val="en-US"/>
        </w:rPr>
        <w:t>Götz M.</w:t>
      </w:r>
      <w:r>
        <w:rPr>
          <w:rFonts w:ascii="Arial" w:hAnsi="Arial"/>
          <w:lang w:val="en-US"/>
        </w:rPr>
        <w:t>(2011)</w:t>
      </w:r>
      <w:smartTag w:uri="urn:schemas-microsoft-com:office:smarttags" w:element="PersonName">
        <w:r w:rsidRPr="00225AD7">
          <w:rPr>
            <w:rFonts w:ascii="Arial" w:hAnsi="Arial"/>
            <w:lang w:val="en-GB"/>
          </w:rPr>
          <w:t>Neuron</w:t>
        </w:r>
      </w:smartTag>
      <w:r w:rsidRPr="00225AD7">
        <w:rPr>
          <w:rFonts w:ascii="Arial" w:hAnsi="Arial"/>
          <w:lang w:val="en-GB"/>
        </w:rPr>
        <w:t>al network formation from reprogrammed rat cortical glial cells. Cerebral cortex</w:t>
      </w:r>
      <w:r>
        <w:rPr>
          <w:rFonts w:ascii="Arial" w:hAnsi="Arial"/>
          <w:lang w:val="en-GB"/>
        </w:rPr>
        <w:t xml:space="preserve"> 21, 413-424.</w:t>
      </w:r>
    </w:p>
    <w:p w:rsidR="00856107" w:rsidRDefault="00856107" w:rsidP="00856107">
      <w:pPr>
        <w:rPr>
          <w:rFonts w:ascii="Arial" w:hAnsi="Arial"/>
          <w:lang w:val="en-GB"/>
        </w:rPr>
      </w:pPr>
    </w:p>
    <w:p w:rsidR="00856107" w:rsidRDefault="00856107" w:rsidP="00836DB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856107" w:rsidRPr="006D1517" w:rsidRDefault="00856107" w:rsidP="00856107">
      <w:pPr>
        <w:tabs>
          <w:tab w:val="left" w:pos="851"/>
        </w:tabs>
        <w:jc w:val="both"/>
        <w:rPr>
          <w:rFonts w:ascii="Arial" w:eastAsia="Arial Unicode MS" w:hAnsi="Arial" w:cs="Arial"/>
          <w:b/>
          <w:bCs/>
          <w:color w:val="000000"/>
          <w:szCs w:val="22"/>
          <w:lang w:val="en-GB"/>
        </w:rPr>
      </w:pPr>
      <w:r w:rsidRPr="006D1517">
        <w:rPr>
          <w:rFonts w:ascii="Arial" w:hAnsi="Arial" w:cs="Arial"/>
          <w:bCs/>
          <w:color w:val="000000"/>
          <w:szCs w:val="22"/>
          <w:lang w:val="en-GB"/>
        </w:rPr>
        <w:t xml:space="preserve">Fischer J., Beckervordersandforth R., Tripathi P., Steiner-Mezzadri A., </w:t>
      </w:r>
      <w:r w:rsidRPr="006D1517">
        <w:rPr>
          <w:rFonts w:ascii="Arial" w:hAnsi="Arial" w:cs="Arial"/>
          <w:color w:val="000000"/>
          <w:szCs w:val="22"/>
          <w:lang w:val="en-GB"/>
        </w:rPr>
        <w:t>Ninkovic J. and</w:t>
      </w:r>
      <w:r w:rsidRPr="00A6196A">
        <w:rPr>
          <w:rFonts w:ascii="Arial" w:hAnsi="Arial" w:cs="Arial"/>
          <w:b/>
          <w:color w:val="000000"/>
          <w:szCs w:val="22"/>
          <w:lang w:val="en-GB"/>
        </w:rPr>
        <w:t xml:space="preserve">Götz M. </w:t>
      </w:r>
      <w:r w:rsidRPr="00A6196A">
        <w:rPr>
          <w:rFonts w:ascii="Arial" w:hAnsi="Arial" w:cs="Arial"/>
          <w:color w:val="000000"/>
          <w:szCs w:val="22"/>
          <w:lang w:val="en-GB"/>
        </w:rPr>
        <w:t xml:space="preserve">(2011) </w:t>
      </w:r>
      <w:r w:rsidRPr="006D1517">
        <w:rPr>
          <w:rFonts w:ascii="Arial" w:hAnsi="Arial" w:cs="Arial"/>
          <w:color w:val="000000"/>
          <w:szCs w:val="22"/>
          <w:lang w:val="en-GB"/>
        </w:rPr>
        <w:t>Prospective isolation of adult neural stem cells from the mouse subependymal zone.</w:t>
      </w:r>
      <w:r w:rsidRPr="006D1517">
        <w:rPr>
          <w:rFonts w:ascii="Arial" w:hAnsi="Arial" w:cs="Arial"/>
          <w:color w:val="000000"/>
          <w:lang w:val="en-US"/>
        </w:rPr>
        <w:t>Nature Protocols</w:t>
      </w:r>
      <w:r>
        <w:rPr>
          <w:rFonts w:ascii="Arial" w:hAnsi="Arial" w:cs="Arial"/>
          <w:color w:val="000000"/>
          <w:lang w:val="en-US"/>
        </w:rPr>
        <w:t xml:space="preserve"> 6</w:t>
      </w:r>
      <w:r w:rsidRPr="006D1517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>1981-1989.</w:t>
      </w:r>
    </w:p>
    <w:p w:rsidR="00856107" w:rsidRDefault="00856107" w:rsidP="00836DB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78460E" w:rsidRPr="00F15F33" w:rsidRDefault="00D7283A" w:rsidP="0078460E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Simon</w:t>
      </w:r>
      <w:r w:rsidR="00F7712A" w:rsidRPr="00D7283A">
        <w:rPr>
          <w:rFonts w:ascii="Arial" w:hAnsi="Arial" w:cs="Arial"/>
          <w:szCs w:val="24"/>
          <w:lang w:val="en-GB"/>
        </w:rPr>
        <w:t xml:space="preserve"> C</w:t>
      </w:r>
      <w:r w:rsidRPr="00D7283A">
        <w:rPr>
          <w:rFonts w:ascii="Arial" w:hAnsi="Arial" w:cs="Arial"/>
          <w:szCs w:val="24"/>
          <w:lang w:val="en-GB"/>
        </w:rPr>
        <w:t>.</w:t>
      </w:r>
      <w:r>
        <w:rPr>
          <w:rFonts w:ascii="Arial" w:hAnsi="Arial" w:cs="Arial"/>
          <w:szCs w:val="24"/>
          <w:lang w:val="en-GB"/>
        </w:rPr>
        <w:t>,</w:t>
      </w:r>
      <w:r w:rsidRPr="00D7283A">
        <w:rPr>
          <w:rFonts w:ascii="Arial" w:hAnsi="Arial" w:cs="Arial"/>
          <w:b/>
          <w:szCs w:val="24"/>
          <w:lang w:val="en-GB"/>
        </w:rPr>
        <w:t>Götz</w:t>
      </w:r>
      <w:r w:rsidR="00F7712A" w:rsidRPr="00D7283A">
        <w:rPr>
          <w:rFonts w:ascii="Arial" w:hAnsi="Arial" w:cs="Arial"/>
          <w:b/>
          <w:szCs w:val="24"/>
          <w:lang w:val="en-GB"/>
        </w:rPr>
        <w:t xml:space="preserve"> M</w:t>
      </w:r>
      <w:r>
        <w:rPr>
          <w:rFonts w:ascii="Arial" w:hAnsi="Arial" w:cs="Arial"/>
          <w:szCs w:val="24"/>
          <w:lang w:val="en-GB"/>
        </w:rPr>
        <w:t>. and Dimou</w:t>
      </w:r>
      <w:r w:rsidR="00F7712A" w:rsidRPr="00D7283A">
        <w:rPr>
          <w:rFonts w:ascii="Arial" w:hAnsi="Arial" w:cs="Arial"/>
          <w:szCs w:val="24"/>
          <w:lang w:val="en-GB"/>
        </w:rPr>
        <w:t xml:space="preserve"> L</w:t>
      </w:r>
      <w:r>
        <w:rPr>
          <w:rFonts w:ascii="Arial" w:hAnsi="Arial" w:cs="Arial"/>
          <w:szCs w:val="24"/>
          <w:lang w:val="en-GB"/>
        </w:rPr>
        <w:t xml:space="preserve">. (2011) </w:t>
      </w:r>
      <w:r w:rsidRPr="00D7283A">
        <w:rPr>
          <w:rFonts w:ascii="Arial" w:hAnsi="Arial" w:cs="Arial"/>
          <w:bCs/>
          <w:szCs w:val="24"/>
          <w:lang w:val="en-GB"/>
        </w:rPr>
        <w:t>Progenitors in the adult cerebral cortex – cell cycle properties and regulationby physiological stimuli and injury</w:t>
      </w:r>
      <w:r>
        <w:rPr>
          <w:rFonts w:ascii="Arial" w:hAnsi="Arial" w:cs="Arial"/>
          <w:bCs/>
          <w:szCs w:val="24"/>
          <w:lang w:val="en-GB"/>
        </w:rPr>
        <w:t>. Glia</w:t>
      </w:r>
      <w:r w:rsidR="00CC5322">
        <w:rPr>
          <w:rFonts w:ascii="Arial" w:hAnsi="Arial" w:cs="Arial"/>
          <w:bCs/>
          <w:szCs w:val="24"/>
          <w:lang w:val="en-GB"/>
        </w:rPr>
        <w:t xml:space="preserve"> 59, 869-881.</w:t>
      </w:r>
    </w:p>
    <w:p w:rsidR="00F7712A" w:rsidRDefault="00F7712A" w:rsidP="00F7712A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856107" w:rsidRPr="00AC23F5" w:rsidRDefault="00856107" w:rsidP="00856107">
      <w:pPr>
        <w:jc w:val="both"/>
        <w:rPr>
          <w:rFonts w:ascii="Arial" w:hAnsi="Arial" w:cs="Arial"/>
          <w:b/>
          <w:i/>
          <w:lang w:val="en-US"/>
        </w:rPr>
      </w:pPr>
      <w:r w:rsidRPr="00856107">
        <w:rPr>
          <w:rFonts w:ascii="Arial" w:hAnsi="Arial" w:cs="Arial"/>
        </w:rPr>
        <w:t xml:space="preserve">Ortega F.,Costa M.R., Simon-Ebert T., Schroeder T., </w:t>
      </w:r>
      <w:r w:rsidRPr="00856107">
        <w:rPr>
          <w:rFonts w:ascii="Arial" w:hAnsi="Arial" w:cs="Arial"/>
          <w:b/>
        </w:rPr>
        <w:t>Götz M.</w:t>
      </w:r>
      <w:r w:rsidRPr="00856107">
        <w:rPr>
          <w:rFonts w:ascii="Arial" w:hAnsi="Arial" w:cs="Arial"/>
          <w:lang w:val="en-GB"/>
        </w:rPr>
        <w:t xml:space="preserve">and Berninger B (2011) </w:t>
      </w:r>
      <w:r>
        <w:rPr>
          <w:rFonts w:ascii="Arial" w:hAnsi="Arial" w:cs="Arial"/>
          <w:lang w:val="en-US"/>
        </w:rPr>
        <w:t>Using a</w:t>
      </w:r>
      <w:r w:rsidRPr="001D0402">
        <w:rPr>
          <w:rFonts w:ascii="Arial" w:hAnsi="Arial" w:cs="Arial"/>
          <w:lang w:val="en-US"/>
        </w:rPr>
        <w:t>n adherent cell culture of the mouse subependymal zone to study the behavior of adult neural stem cells on a single cell level</w:t>
      </w:r>
      <w:r>
        <w:rPr>
          <w:rFonts w:ascii="Arial" w:hAnsi="Arial" w:cs="Arial"/>
          <w:lang w:val="en-US"/>
        </w:rPr>
        <w:t>. Nature Protocols 6, 1847-1859.</w:t>
      </w:r>
    </w:p>
    <w:p w:rsidR="00856107" w:rsidRDefault="00856107" w:rsidP="00F0192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78460E" w:rsidRPr="00F15F33" w:rsidRDefault="00F01920" w:rsidP="0078460E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Costa M.R., Ortega F., Brill M.S., Beckervordersandforth R., Petrone C., Schroeder T., </w:t>
      </w:r>
      <w:r w:rsidRPr="007D0DF6">
        <w:rPr>
          <w:rFonts w:ascii="Arial" w:hAnsi="Arial" w:cs="Arial"/>
          <w:b/>
          <w:szCs w:val="24"/>
          <w:lang w:val="en-GB"/>
        </w:rPr>
        <w:t>Götz M.</w:t>
      </w:r>
      <w:r>
        <w:rPr>
          <w:rFonts w:ascii="Arial" w:hAnsi="Arial" w:cs="Arial"/>
          <w:szCs w:val="24"/>
          <w:lang w:val="en-GB"/>
        </w:rPr>
        <w:t xml:space="preserve"> and Berninger B. (2011) Continuous live imaging of adult neural stem cell division and lineage progression in vitro. Development 138, 1057-1068. </w:t>
      </w:r>
      <w:r w:rsidR="0091307F">
        <w:rPr>
          <w:rFonts w:ascii="Arial" w:hAnsi="Arial" w:cs="Arial"/>
          <w:color w:val="993366"/>
          <w:szCs w:val="24"/>
          <w:lang w:val="en-US"/>
        </w:rPr>
        <w:t>H</w:t>
      </w:r>
      <w:r w:rsidR="00CD5124"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="00CD5124" w:rsidRPr="00993B06">
        <w:rPr>
          <w:rFonts w:ascii="Arial" w:eastAsia="Times" w:hAnsi="Arial"/>
          <w:color w:val="993366"/>
          <w:lang w:val="en-US"/>
        </w:rPr>
        <w:t>Faculty</w:t>
      </w:r>
      <w:r w:rsidR="00CD5124"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F01920" w:rsidRDefault="00F01920" w:rsidP="00F0192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637D38" w:rsidRPr="00F15F33" w:rsidRDefault="008E7D6C" w:rsidP="00637D38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4"/>
          <w:lang w:val="en-GB"/>
        </w:rPr>
      </w:pPr>
      <w:r w:rsidRPr="00F7712A">
        <w:rPr>
          <w:rFonts w:ascii="Arial" w:hAnsi="Arial" w:cs="Arial"/>
          <w:szCs w:val="24"/>
          <w:lang w:val="en-GB"/>
        </w:rPr>
        <w:t xml:space="preserve">Heinrich C.,Gascón S., Masserdotti G., Lepier A., Sanchez R., Simon-Ebert T., Schroeder T., </w:t>
      </w:r>
      <w:r w:rsidRPr="00F7712A">
        <w:rPr>
          <w:rFonts w:ascii="Arial" w:hAnsi="Arial" w:cs="Arial"/>
          <w:b/>
          <w:szCs w:val="24"/>
          <w:lang w:val="en-GB"/>
        </w:rPr>
        <w:t>Götz M.</w:t>
      </w:r>
      <w:r w:rsidR="00A20CD9" w:rsidRPr="00F7712A">
        <w:rPr>
          <w:rFonts w:ascii="Arial" w:hAnsi="Arial" w:cs="Arial"/>
          <w:szCs w:val="24"/>
          <w:lang w:val="en-GB"/>
        </w:rPr>
        <w:t>and Berninger B. (2011</w:t>
      </w:r>
      <w:r w:rsidRPr="00F7712A">
        <w:rPr>
          <w:rFonts w:ascii="Arial" w:hAnsi="Arial" w:cs="Arial"/>
          <w:szCs w:val="24"/>
          <w:lang w:val="en-GB"/>
        </w:rPr>
        <w:t>) Generation of subtype specifi</w:t>
      </w:r>
      <w:r w:rsidRPr="0063615C">
        <w:rPr>
          <w:rFonts w:ascii="Arial" w:hAnsi="Arial" w:cs="Arial"/>
          <w:lang w:val="en-GB"/>
        </w:rPr>
        <w:t xml:space="preserve">c </w:t>
      </w:r>
      <w:r w:rsidRPr="0063615C">
        <w:rPr>
          <w:rFonts w:ascii="Arial" w:hAnsi="Arial" w:cs="Arial"/>
          <w:lang w:val="en-GB"/>
        </w:rPr>
        <w:lastRenderedPageBreak/>
        <w:t>neurons from postnatal astroglia of the mouse cerebral cortex</w:t>
      </w:r>
      <w:r>
        <w:rPr>
          <w:rFonts w:ascii="Arial" w:hAnsi="Arial" w:cs="Arial"/>
          <w:lang w:val="en-GB"/>
        </w:rPr>
        <w:t>. Nature Protocols</w:t>
      </w:r>
      <w:r w:rsidR="00835158">
        <w:rPr>
          <w:rFonts w:ascii="Arial" w:hAnsi="Arial" w:cs="Arial"/>
          <w:lang w:val="en-GB"/>
        </w:rPr>
        <w:t xml:space="preserve"> 6</w:t>
      </w:r>
      <w:r>
        <w:rPr>
          <w:rFonts w:ascii="Arial" w:hAnsi="Arial" w:cs="Arial"/>
          <w:lang w:val="en-GB"/>
        </w:rPr>
        <w:t xml:space="preserve">, </w:t>
      </w:r>
      <w:r w:rsidR="00835158">
        <w:rPr>
          <w:rFonts w:ascii="Arial" w:hAnsi="Arial" w:cs="Arial"/>
          <w:lang w:val="en-GB"/>
        </w:rPr>
        <w:t>214 - 228</w:t>
      </w:r>
      <w:r>
        <w:rPr>
          <w:rFonts w:ascii="Arial" w:hAnsi="Arial" w:cs="Arial"/>
          <w:lang w:val="en-GB"/>
        </w:rPr>
        <w:t>.</w:t>
      </w:r>
    </w:p>
    <w:p w:rsidR="002551A9" w:rsidRDefault="002551A9" w:rsidP="002551A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2551A9" w:rsidRDefault="002551A9" w:rsidP="002551A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361FB0">
        <w:rPr>
          <w:rFonts w:ascii="Arial" w:hAnsi="Arial" w:cs="Arial"/>
          <w:szCs w:val="24"/>
          <w:lang w:val="en-GB"/>
        </w:rPr>
        <w:t xml:space="preserve">Gampe K., Brill M.S., Momma S., </w:t>
      </w:r>
      <w:r w:rsidRPr="00361FB0">
        <w:rPr>
          <w:rFonts w:ascii="Arial" w:hAnsi="Arial" w:cs="Arial"/>
          <w:b/>
          <w:szCs w:val="24"/>
          <w:lang w:val="en-GB"/>
        </w:rPr>
        <w:t>Götz M.</w:t>
      </w:r>
      <w:r w:rsidR="00856107">
        <w:rPr>
          <w:rFonts w:ascii="Arial" w:hAnsi="Arial" w:cs="Arial"/>
          <w:szCs w:val="24"/>
          <w:lang w:val="en-GB"/>
        </w:rPr>
        <w:t xml:space="preserve">and </w:t>
      </w:r>
      <w:r w:rsidRPr="00361FB0">
        <w:rPr>
          <w:rFonts w:ascii="Arial" w:hAnsi="Arial" w:cs="Arial"/>
          <w:szCs w:val="24"/>
          <w:lang w:val="en-GB"/>
        </w:rPr>
        <w:t>Zimmermann H. (201</w:t>
      </w:r>
      <w:r>
        <w:rPr>
          <w:rFonts w:ascii="Arial" w:hAnsi="Arial" w:cs="Arial"/>
          <w:szCs w:val="24"/>
          <w:lang w:val="en-GB"/>
        </w:rPr>
        <w:t>1</w:t>
      </w:r>
      <w:r w:rsidRPr="00361FB0">
        <w:rPr>
          <w:rFonts w:ascii="Arial" w:hAnsi="Arial" w:cs="Arial"/>
          <w:szCs w:val="24"/>
          <w:lang w:val="en-GB"/>
        </w:rPr>
        <w:t>) EGF induces CREB and ERK activation at the wall of the mouse lateral ventricles</w:t>
      </w:r>
      <w:r>
        <w:rPr>
          <w:rFonts w:ascii="Arial" w:hAnsi="Arial" w:cs="Arial"/>
          <w:szCs w:val="24"/>
          <w:lang w:val="en-GB"/>
        </w:rPr>
        <w:t>. Brain Research 1376, 31 - 41.</w:t>
      </w:r>
    </w:p>
    <w:p w:rsidR="00856107" w:rsidRDefault="00856107" w:rsidP="002551A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856107" w:rsidRPr="00A228AC" w:rsidRDefault="00856107" w:rsidP="00856107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A228AC">
        <w:rPr>
          <w:rFonts w:ascii="Arial" w:hAnsi="Arial" w:cs="Arial"/>
          <w:szCs w:val="24"/>
          <w:lang w:val="en-GB"/>
        </w:rPr>
        <w:t xml:space="preserve">Winpenny E., Lebel-Potter M., Fernandez M.E., Brill M.S., </w:t>
      </w:r>
      <w:r w:rsidRPr="00A228AC">
        <w:rPr>
          <w:rFonts w:ascii="Arial" w:hAnsi="Arial" w:cs="Arial"/>
          <w:b/>
          <w:szCs w:val="24"/>
          <w:lang w:val="en-GB"/>
        </w:rPr>
        <w:t>Götz M.</w:t>
      </w:r>
      <w:r w:rsidRPr="00A228AC">
        <w:rPr>
          <w:rFonts w:ascii="Arial" w:hAnsi="Arial" w:cs="Arial"/>
          <w:szCs w:val="24"/>
          <w:lang w:val="en-GB"/>
        </w:rPr>
        <w:t>, Guillemot F. and Raineteau O. (2011) Sequential generation of olfactory bulb glutamatergic neurons by Neurog2-expressing precursor cells. Neural Development 6</w:t>
      </w:r>
      <w:r w:rsidR="00A228AC" w:rsidRPr="00A228AC">
        <w:rPr>
          <w:rFonts w:ascii="Arial" w:hAnsi="Arial" w:cs="Arial"/>
          <w:szCs w:val="24"/>
          <w:lang w:val="en-GB"/>
        </w:rPr>
        <w:t>,</w:t>
      </w:r>
      <w:r w:rsidRPr="00A228AC">
        <w:rPr>
          <w:rFonts w:ascii="Arial" w:hAnsi="Arial" w:cs="Arial"/>
          <w:szCs w:val="24"/>
          <w:lang w:val="en-GB"/>
        </w:rPr>
        <w:t>12</w:t>
      </w:r>
      <w:r w:rsidR="00A228AC" w:rsidRPr="00A228AC">
        <w:rPr>
          <w:rFonts w:ascii="Arial" w:hAnsi="Arial" w:cs="Arial"/>
          <w:szCs w:val="24"/>
          <w:lang w:val="en-GB"/>
        </w:rPr>
        <w:t>.</w:t>
      </w:r>
    </w:p>
    <w:p w:rsidR="00856107" w:rsidRDefault="00856107" w:rsidP="00856107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856107" w:rsidRPr="00F7712A" w:rsidRDefault="00856107" w:rsidP="00856107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smartTag w:uri="urn:schemas:contacts" w:element="Sn">
          <w:r w:rsidRPr="00F7712A">
            <w:rPr>
              <w:rFonts w:ascii="Arial" w:hAnsi="Arial" w:cs="Arial"/>
              <w:szCs w:val="24"/>
              <w:lang w:val="en-GB"/>
            </w:rPr>
            <w:t>Rothenaigner</w:t>
          </w:r>
        </w:smartTag>
        <w:smartTag w:uri="urn:schemas:contacts" w:element="Sn">
          <w:r w:rsidRPr="00F7712A">
            <w:rPr>
              <w:rFonts w:ascii="Arial" w:hAnsi="Arial" w:cs="Arial"/>
              <w:szCs w:val="24"/>
              <w:lang w:val="en-GB"/>
            </w:rPr>
            <w:t>I.</w:t>
          </w:r>
        </w:smartTag>
      </w:smartTag>
      <w:r w:rsidRPr="00F7712A">
        <w:rPr>
          <w:rFonts w:ascii="Arial" w:hAnsi="Arial" w:cs="Arial"/>
          <w:szCs w:val="24"/>
          <w:lang w:val="en-GB"/>
        </w:rPr>
        <w:t>, Krecsmarik</w:t>
      </w:r>
      <w:r>
        <w:rPr>
          <w:rFonts w:ascii="Arial" w:hAnsi="Arial" w:cs="Arial"/>
          <w:szCs w:val="24"/>
          <w:lang w:val="en-GB"/>
        </w:rPr>
        <w:t xml:space="preserve"> M.,</w:t>
      </w:r>
      <w:r w:rsidRPr="00F7712A">
        <w:rPr>
          <w:rFonts w:ascii="Arial" w:hAnsi="Arial" w:cs="Arial"/>
          <w:szCs w:val="24"/>
          <w:lang w:val="en-GB"/>
        </w:rPr>
        <w:t xml:space="preserve"> Hayes</w:t>
      </w:r>
      <w:r>
        <w:rPr>
          <w:rFonts w:ascii="Arial" w:hAnsi="Arial" w:cs="Arial"/>
          <w:szCs w:val="24"/>
          <w:lang w:val="en-GB"/>
        </w:rPr>
        <w:t xml:space="preserve"> John A.</w:t>
      </w:r>
      <w:r w:rsidRPr="00F7712A">
        <w:rPr>
          <w:rFonts w:ascii="Arial" w:hAnsi="Arial" w:cs="Arial"/>
          <w:szCs w:val="24"/>
          <w:lang w:val="en-GB"/>
        </w:rPr>
        <w:t>, Bahn</w:t>
      </w:r>
      <w:r>
        <w:rPr>
          <w:rFonts w:ascii="Arial" w:hAnsi="Arial" w:cs="Arial"/>
          <w:szCs w:val="24"/>
          <w:lang w:val="en-GB"/>
        </w:rPr>
        <w:t xml:space="preserve"> B.</w:t>
      </w:r>
      <w:r w:rsidRPr="00F7712A">
        <w:rPr>
          <w:rFonts w:ascii="Arial" w:hAnsi="Arial" w:cs="Arial"/>
          <w:szCs w:val="24"/>
          <w:lang w:val="en-GB"/>
        </w:rPr>
        <w:t>, Lepier</w:t>
      </w:r>
      <w:r>
        <w:rPr>
          <w:rFonts w:ascii="Arial" w:hAnsi="Arial" w:cs="Arial"/>
          <w:szCs w:val="24"/>
          <w:lang w:val="en-GB"/>
        </w:rPr>
        <w:t xml:space="preserve"> A.</w:t>
      </w:r>
      <w:r w:rsidRPr="00F7712A">
        <w:rPr>
          <w:rFonts w:ascii="Arial" w:hAnsi="Arial" w:cs="Arial"/>
          <w:szCs w:val="24"/>
          <w:lang w:val="en-GB"/>
        </w:rPr>
        <w:t>, Fortin</w:t>
      </w:r>
      <w:r>
        <w:rPr>
          <w:rFonts w:ascii="Arial" w:hAnsi="Arial" w:cs="Arial"/>
          <w:szCs w:val="24"/>
          <w:lang w:val="en-GB"/>
        </w:rPr>
        <w:t xml:space="preserve"> G.</w:t>
      </w:r>
      <w:r w:rsidRPr="00F7712A">
        <w:rPr>
          <w:rFonts w:ascii="Arial" w:hAnsi="Arial" w:cs="Arial"/>
          <w:szCs w:val="24"/>
          <w:lang w:val="en-GB"/>
        </w:rPr>
        <w:t xml:space="preserve">, </w:t>
      </w:r>
      <w:r w:rsidRPr="00F7712A">
        <w:rPr>
          <w:rFonts w:ascii="Arial" w:hAnsi="Arial" w:cs="Arial"/>
          <w:b/>
          <w:szCs w:val="24"/>
          <w:lang w:val="en-GB"/>
        </w:rPr>
        <w:t>Götz M.</w:t>
      </w:r>
      <w:r>
        <w:rPr>
          <w:rFonts w:ascii="Arial" w:hAnsi="Arial" w:cs="Arial"/>
          <w:szCs w:val="24"/>
          <w:lang w:val="en-GB"/>
        </w:rPr>
        <w:t xml:space="preserve">, </w:t>
      </w:r>
      <w:r w:rsidRPr="00F7712A">
        <w:rPr>
          <w:rFonts w:ascii="Arial" w:hAnsi="Arial" w:cs="Arial"/>
          <w:szCs w:val="24"/>
          <w:lang w:val="en-GB"/>
        </w:rPr>
        <w:t>Jagasia</w:t>
      </w:r>
      <w:r>
        <w:rPr>
          <w:rFonts w:ascii="Arial" w:hAnsi="Arial" w:cs="Arial"/>
          <w:szCs w:val="24"/>
          <w:lang w:val="en-GB"/>
        </w:rPr>
        <w:t xml:space="preserve"> R. and</w:t>
      </w:r>
      <w:r w:rsidRPr="00F7712A">
        <w:rPr>
          <w:rFonts w:ascii="Arial" w:hAnsi="Arial" w:cs="Arial"/>
          <w:szCs w:val="24"/>
          <w:lang w:val="en-GB"/>
        </w:rPr>
        <w:t xml:space="preserve"> Bally-Cuif</w:t>
      </w:r>
      <w:r>
        <w:rPr>
          <w:rFonts w:ascii="Arial" w:hAnsi="Arial" w:cs="Arial"/>
          <w:szCs w:val="24"/>
          <w:lang w:val="en-GB"/>
        </w:rPr>
        <w:t xml:space="preserve"> L. (2011) </w:t>
      </w:r>
      <w:r w:rsidRPr="00F7712A">
        <w:rPr>
          <w:rFonts w:ascii="Arial" w:hAnsi="Arial" w:cs="Arial"/>
          <w:bCs/>
          <w:szCs w:val="24"/>
          <w:lang w:val="en-GB"/>
        </w:rPr>
        <w:t>Clonal analysis by distinct viral vectors identifies bona fide neural stem cells in the adultzebrafish telencephalon and characterizes their division properties and fate</w:t>
      </w:r>
      <w:r>
        <w:rPr>
          <w:rFonts w:ascii="Arial" w:hAnsi="Arial" w:cs="Arial"/>
          <w:bCs/>
          <w:szCs w:val="24"/>
          <w:lang w:val="en-GB"/>
        </w:rPr>
        <w:t>. Development 138, 1459-1469.</w:t>
      </w:r>
    </w:p>
    <w:p w:rsidR="008E7D6C" w:rsidRDefault="008E7D6C" w:rsidP="008E7D6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A228AC" w:rsidRDefault="00A228AC" w:rsidP="00A20CD9">
      <w:pPr>
        <w:rPr>
          <w:rFonts w:ascii="Arial" w:hAnsi="Arial"/>
          <w:lang w:val="en-GB"/>
        </w:rPr>
      </w:pPr>
    </w:p>
    <w:p w:rsidR="00FD1308" w:rsidRPr="006B3AAB" w:rsidRDefault="00A70A16" w:rsidP="00FD1308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GB"/>
        </w:rPr>
      </w:pPr>
      <w:r w:rsidRPr="006B3AAB">
        <w:rPr>
          <w:rFonts w:ascii="Arial" w:hAnsi="Arial" w:cs="Arial"/>
          <w:i/>
          <w:szCs w:val="24"/>
          <w:lang w:val="en-GB"/>
        </w:rPr>
        <w:t>2010</w:t>
      </w:r>
    </w:p>
    <w:p w:rsidR="00C723E9" w:rsidRPr="00C723E9" w:rsidRDefault="00C723E9" w:rsidP="00C723E9">
      <w:pPr>
        <w:jc w:val="both"/>
        <w:rPr>
          <w:rFonts w:ascii="Arial" w:hAnsi="Arial" w:cs="Arial"/>
          <w:szCs w:val="24"/>
          <w:lang w:val="en-GB"/>
        </w:rPr>
      </w:pPr>
      <w:r w:rsidRPr="008E7D6C">
        <w:rPr>
          <w:rFonts w:ascii="Arial" w:hAnsi="Arial" w:cs="Arial"/>
          <w:lang w:val="en-GB"/>
        </w:rPr>
        <w:t>Beckervordersandforth R., Tripathi P., Ninkovic J., BayamE., Lepier A., Stempfhuber B., Kirchhoff F., Hirrlinger J., Hasling</w:t>
      </w:r>
      <w:r w:rsidRPr="00C723E9">
        <w:rPr>
          <w:rFonts w:ascii="Arial" w:hAnsi="Arial" w:cs="Arial"/>
          <w:lang w:val="en-GB"/>
        </w:rPr>
        <w:t xml:space="preserve">er A., Chichung L. D., Beckers J., Yoder B.,Irmler M.and </w:t>
      </w:r>
      <w:r w:rsidRPr="00C723E9">
        <w:rPr>
          <w:rFonts w:ascii="Arial" w:hAnsi="Arial" w:cs="Arial"/>
          <w:b/>
          <w:lang w:val="en-GB"/>
        </w:rPr>
        <w:t>Götz M.</w:t>
      </w:r>
      <w:r w:rsidRPr="00C723E9">
        <w:rPr>
          <w:rFonts w:ascii="Arial" w:hAnsi="Arial" w:cs="Arial"/>
          <w:lang w:val="en-GB"/>
        </w:rPr>
        <w:t xml:space="preserve"> (2010</w:t>
      </w:r>
      <w:r>
        <w:rPr>
          <w:rFonts w:ascii="Arial" w:hAnsi="Arial" w:cs="Arial"/>
          <w:lang w:val="en-GB"/>
        </w:rPr>
        <w:t xml:space="preserve">) </w:t>
      </w:r>
      <w:r w:rsidRPr="00C723E9">
        <w:rPr>
          <w:rFonts w:ascii="Arial" w:hAnsi="Arial" w:cs="Arial"/>
          <w:szCs w:val="24"/>
          <w:lang w:val="en-GB"/>
        </w:rPr>
        <w:t>In vivo fate mapping and expression analysis reveals unique molecular hallmarks of prospectively isolated adult neural stem cells</w:t>
      </w:r>
      <w:r w:rsidR="00066D98">
        <w:rPr>
          <w:rFonts w:ascii="Arial" w:hAnsi="Arial" w:cs="Arial"/>
          <w:szCs w:val="24"/>
          <w:lang w:val="en-GB"/>
        </w:rPr>
        <w:t xml:space="preserve">. Cell Stem Cell 7, </w:t>
      </w:r>
      <w:r w:rsidR="005776A6">
        <w:rPr>
          <w:rFonts w:ascii="Arial" w:hAnsi="Arial" w:cs="Arial"/>
          <w:szCs w:val="24"/>
          <w:lang w:val="en-GB"/>
        </w:rPr>
        <w:t>744-58</w:t>
      </w:r>
      <w:r>
        <w:rPr>
          <w:rFonts w:ascii="Arial" w:hAnsi="Arial" w:cs="Arial"/>
          <w:szCs w:val="24"/>
          <w:lang w:val="en-GB"/>
        </w:rPr>
        <w:t>.</w:t>
      </w:r>
      <w:r w:rsidR="0091307F">
        <w:rPr>
          <w:rFonts w:ascii="Arial" w:hAnsi="Arial" w:cs="Arial"/>
          <w:color w:val="993366"/>
          <w:szCs w:val="24"/>
          <w:lang w:val="en-US"/>
        </w:rPr>
        <w:t>H</w:t>
      </w:r>
      <w:r w:rsidR="00CB4891"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="00CB4891" w:rsidRPr="00993B06">
        <w:rPr>
          <w:rFonts w:ascii="Arial" w:eastAsia="Times" w:hAnsi="Arial"/>
          <w:color w:val="993366"/>
          <w:lang w:val="en-US"/>
        </w:rPr>
        <w:t>Faculty</w:t>
      </w:r>
      <w:r w:rsidR="00CB4891"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1C22F4" w:rsidRPr="00C723E9" w:rsidRDefault="001C22F4" w:rsidP="001C22F4">
      <w:pPr>
        <w:rPr>
          <w:lang w:val="en-GB"/>
        </w:rPr>
      </w:pPr>
    </w:p>
    <w:p w:rsidR="00543A02" w:rsidRPr="006E566F" w:rsidRDefault="00543A02" w:rsidP="00543A02">
      <w:pPr>
        <w:jc w:val="both"/>
        <w:rPr>
          <w:lang w:val="en-GB"/>
        </w:rPr>
      </w:pPr>
      <w:r w:rsidRPr="00543A02">
        <w:rPr>
          <w:rFonts w:ascii="Arial" w:hAnsi="Arial" w:cs="Arial"/>
          <w:lang w:val="en-GB"/>
        </w:rPr>
        <w:t>Ninkovic</w:t>
      </w:r>
      <w:r>
        <w:rPr>
          <w:rFonts w:ascii="Arial" w:hAnsi="Arial" w:cs="Arial"/>
          <w:lang w:val="en-GB"/>
        </w:rPr>
        <w:t xml:space="preserve"> J.</w:t>
      </w:r>
      <w:r w:rsidRPr="00543A02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P</w:t>
      </w:r>
      <w:r w:rsidRPr="00543A02">
        <w:rPr>
          <w:rFonts w:ascii="Arial" w:hAnsi="Arial" w:cs="Arial"/>
          <w:lang w:val="en-GB"/>
        </w:rPr>
        <w:t>into</w:t>
      </w:r>
      <w:r>
        <w:rPr>
          <w:rFonts w:ascii="Arial" w:hAnsi="Arial" w:cs="Arial"/>
          <w:lang w:val="en-GB"/>
        </w:rPr>
        <w:t xml:space="preserve"> L.</w:t>
      </w:r>
      <w:r w:rsidRPr="00543A02">
        <w:rPr>
          <w:rFonts w:ascii="Arial" w:hAnsi="Arial" w:cs="Arial"/>
          <w:lang w:val="en-GB"/>
        </w:rPr>
        <w:t>, Petricca</w:t>
      </w:r>
      <w:r>
        <w:rPr>
          <w:rFonts w:ascii="Arial" w:hAnsi="Arial" w:cs="Arial"/>
          <w:lang w:val="en-GB"/>
        </w:rPr>
        <w:t xml:space="preserve"> S.</w:t>
      </w:r>
      <w:r w:rsidRPr="00543A02">
        <w:rPr>
          <w:rFonts w:ascii="Arial" w:hAnsi="Arial" w:cs="Arial"/>
          <w:lang w:val="en-GB"/>
        </w:rPr>
        <w:t xml:space="preserve">, </w:t>
      </w:r>
      <w:r w:rsidR="00B8716A">
        <w:rPr>
          <w:rFonts w:ascii="Arial" w:hAnsi="Arial" w:cs="Arial"/>
          <w:lang w:val="en-GB"/>
        </w:rPr>
        <w:t xml:space="preserve">Lepier A., </w:t>
      </w:r>
      <w:r w:rsidRPr="00543A02">
        <w:rPr>
          <w:rFonts w:ascii="Arial" w:hAnsi="Arial" w:cs="Arial"/>
          <w:lang w:val="en-GB"/>
        </w:rPr>
        <w:t>Sun</w:t>
      </w:r>
      <w:r>
        <w:rPr>
          <w:rFonts w:ascii="Arial" w:hAnsi="Arial" w:cs="Arial"/>
          <w:lang w:val="en-GB"/>
        </w:rPr>
        <w:t xml:space="preserve"> J.</w:t>
      </w:r>
      <w:r w:rsidRPr="00543A02">
        <w:rPr>
          <w:rFonts w:ascii="Arial" w:hAnsi="Arial" w:cs="Arial"/>
          <w:lang w:val="en-GB"/>
        </w:rPr>
        <w:t>, Rieger</w:t>
      </w:r>
      <w:r>
        <w:rPr>
          <w:rFonts w:ascii="Arial" w:hAnsi="Arial" w:cs="Arial"/>
          <w:lang w:val="en-GB"/>
        </w:rPr>
        <w:t xml:space="preserve"> M.A.</w:t>
      </w:r>
      <w:r w:rsidRPr="00543A02">
        <w:rPr>
          <w:rFonts w:ascii="Arial" w:hAnsi="Arial" w:cs="Arial"/>
          <w:lang w:val="en-GB"/>
        </w:rPr>
        <w:t>, Schroeder</w:t>
      </w:r>
      <w:r>
        <w:rPr>
          <w:rFonts w:ascii="Arial" w:hAnsi="Arial" w:cs="Arial"/>
          <w:lang w:val="en-GB"/>
        </w:rPr>
        <w:t xml:space="preserve"> T.</w:t>
      </w:r>
      <w:r w:rsidRPr="00543A02">
        <w:rPr>
          <w:rFonts w:ascii="Arial" w:hAnsi="Arial" w:cs="Arial"/>
          <w:lang w:val="en-GB"/>
        </w:rPr>
        <w:t>, Cvekl</w:t>
      </w:r>
      <w:r>
        <w:rPr>
          <w:rFonts w:ascii="Arial" w:hAnsi="Arial" w:cs="Arial"/>
          <w:lang w:val="en-GB"/>
        </w:rPr>
        <w:t xml:space="preserve"> A.</w:t>
      </w:r>
      <w:r w:rsidR="000D4DEA">
        <w:rPr>
          <w:rFonts w:ascii="Arial" w:hAnsi="Arial" w:cs="Arial"/>
          <w:lang w:val="en-GB"/>
        </w:rPr>
        <w:t xml:space="preserve">, </w:t>
      </w:r>
      <w:r w:rsidRPr="00543A02">
        <w:rPr>
          <w:rFonts w:ascii="Arial" w:hAnsi="Arial" w:cs="Arial"/>
          <w:lang w:val="en-GB"/>
        </w:rPr>
        <w:t>Favor</w:t>
      </w:r>
      <w:r>
        <w:rPr>
          <w:rFonts w:ascii="Arial" w:hAnsi="Arial" w:cs="Arial"/>
          <w:lang w:val="en-GB"/>
        </w:rPr>
        <w:t xml:space="preserve"> J.</w:t>
      </w:r>
      <w:r w:rsidRPr="00543A02">
        <w:rPr>
          <w:rFonts w:ascii="Arial" w:hAnsi="Arial" w:cs="Arial"/>
          <w:lang w:val="en-GB"/>
        </w:rPr>
        <w:t xml:space="preserve">and </w:t>
      </w:r>
      <w:r w:rsidRPr="006E566F">
        <w:rPr>
          <w:rFonts w:ascii="Arial" w:hAnsi="Arial" w:cs="Arial"/>
          <w:b/>
          <w:lang w:val="en-GB"/>
        </w:rPr>
        <w:t>Götz M</w:t>
      </w:r>
      <w:r w:rsidR="0063615C">
        <w:rPr>
          <w:rFonts w:ascii="Arial" w:hAnsi="Arial" w:cs="Arial"/>
          <w:b/>
          <w:lang w:val="en-GB"/>
        </w:rPr>
        <w:t>.</w:t>
      </w:r>
      <w:r w:rsidR="006E566F">
        <w:rPr>
          <w:rFonts w:ascii="Arial" w:hAnsi="Arial" w:cs="Arial"/>
          <w:lang w:val="en-GB"/>
        </w:rPr>
        <w:t xml:space="preserve"> (2010) </w:t>
      </w:r>
      <w:r w:rsidR="006E566F" w:rsidRPr="006E566F">
        <w:rPr>
          <w:rFonts w:ascii="Arial" w:hAnsi="Arial" w:cs="Arial"/>
          <w:szCs w:val="24"/>
          <w:lang w:val="en-GB"/>
        </w:rPr>
        <w:t>The transcription factor Pax6 regulates survival of dopaminergic olfactory bulb neurons via crystallin</w:t>
      </w:r>
      <w:r w:rsidR="006E566F" w:rsidRPr="006E566F">
        <w:rPr>
          <w:rFonts w:ascii="Arial" w:hAnsi="Arial" w:cs="Arial"/>
          <w:szCs w:val="24"/>
        </w:rPr>
        <w:t>α</w:t>
      </w:r>
      <w:r w:rsidR="006E566F" w:rsidRPr="006E566F">
        <w:rPr>
          <w:rFonts w:ascii="Arial" w:hAnsi="Arial" w:cs="Arial"/>
          <w:szCs w:val="24"/>
          <w:lang w:val="en-GB"/>
        </w:rPr>
        <w:t>A</w:t>
      </w:r>
      <w:r w:rsidR="006E566F">
        <w:rPr>
          <w:rFonts w:ascii="Arial" w:hAnsi="Arial" w:cs="Arial"/>
          <w:szCs w:val="24"/>
          <w:lang w:val="en-GB"/>
        </w:rPr>
        <w:t>. Neuron</w:t>
      </w:r>
      <w:r w:rsidR="002D2935">
        <w:rPr>
          <w:rFonts w:ascii="Arial" w:hAnsi="Arial" w:cs="Arial"/>
          <w:szCs w:val="24"/>
          <w:lang w:val="en-GB"/>
        </w:rPr>
        <w:t xml:space="preserve"> 68, 682-694.</w:t>
      </w:r>
    </w:p>
    <w:p w:rsidR="00D84635" w:rsidRDefault="00D84635" w:rsidP="00225AD7">
      <w:pPr>
        <w:rPr>
          <w:rFonts w:ascii="Arial" w:hAnsi="Arial"/>
          <w:lang w:val="en-GB"/>
        </w:rPr>
      </w:pPr>
    </w:p>
    <w:p w:rsidR="00407574" w:rsidRPr="006E566F" w:rsidRDefault="006B3AAB" w:rsidP="00407574">
      <w:pPr>
        <w:jc w:val="both"/>
        <w:rPr>
          <w:lang w:val="en-GB"/>
        </w:rPr>
      </w:pPr>
      <w:r>
        <w:rPr>
          <w:rFonts w:ascii="Arial" w:hAnsi="Arial" w:cs="Arial"/>
          <w:lang w:val="en-GB"/>
        </w:rPr>
        <w:t>Jawerka</w:t>
      </w:r>
      <w:r w:rsidRPr="00645EC1">
        <w:rPr>
          <w:rFonts w:ascii="Arial" w:hAnsi="Arial" w:cs="Arial"/>
          <w:lang w:val="en-GB"/>
        </w:rPr>
        <w:t xml:space="preserve"> M., Colak</w:t>
      </w:r>
      <w:r>
        <w:rPr>
          <w:rFonts w:ascii="Arial" w:hAnsi="Arial" w:cs="Arial"/>
          <w:lang w:val="en-GB"/>
        </w:rPr>
        <w:t xml:space="preserve"> D.</w:t>
      </w:r>
      <w:r w:rsidRPr="00645EC1">
        <w:rPr>
          <w:rFonts w:ascii="Arial" w:hAnsi="Arial" w:cs="Arial"/>
          <w:lang w:val="en-GB"/>
        </w:rPr>
        <w:t>, Dimou</w:t>
      </w:r>
      <w:r>
        <w:rPr>
          <w:rFonts w:ascii="Arial" w:hAnsi="Arial" w:cs="Arial"/>
          <w:lang w:val="en-GB"/>
        </w:rPr>
        <w:t xml:space="preserve"> L.</w:t>
      </w:r>
      <w:r w:rsidRPr="00645EC1">
        <w:rPr>
          <w:rFonts w:ascii="Arial" w:hAnsi="Arial" w:cs="Arial"/>
          <w:lang w:val="en-GB"/>
        </w:rPr>
        <w:t>, Spiller</w:t>
      </w:r>
      <w:r>
        <w:rPr>
          <w:rFonts w:ascii="Arial" w:hAnsi="Arial" w:cs="Arial"/>
          <w:lang w:val="en-GB"/>
        </w:rPr>
        <w:t xml:space="preserve"> C.</w:t>
      </w:r>
      <w:r w:rsidRPr="00645EC1">
        <w:rPr>
          <w:rFonts w:ascii="Arial" w:hAnsi="Arial" w:cs="Arial"/>
          <w:lang w:val="en-GB"/>
        </w:rPr>
        <w:t>, Lagger</w:t>
      </w:r>
      <w:r>
        <w:rPr>
          <w:rFonts w:ascii="Arial" w:hAnsi="Arial" w:cs="Arial"/>
          <w:lang w:val="en-GB"/>
        </w:rPr>
        <w:t xml:space="preserve"> S.</w:t>
      </w:r>
      <w:r w:rsidRPr="00645EC1">
        <w:rPr>
          <w:rFonts w:ascii="Arial" w:hAnsi="Arial" w:cs="Arial"/>
          <w:lang w:val="en-GB"/>
        </w:rPr>
        <w:t>, Montgomery</w:t>
      </w:r>
      <w:r>
        <w:rPr>
          <w:rFonts w:ascii="Arial" w:hAnsi="Arial" w:cs="Arial"/>
          <w:lang w:val="en-GB"/>
        </w:rPr>
        <w:t xml:space="preserve"> R.L.</w:t>
      </w:r>
      <w:r w:rsidRPr="00645EC1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US"/>
        </w:rPr>
        <w:t>Olson E.N.</w:t>
      </w:r>
      <w:r w:rsidRPr="00645EC1">
        <w:rPr>
          <w:rFonts w:ascii="Arial" w:hAnsi="Arial" w:cs="Arial"/>
          <w:lang w:val="en-US"/>
        </w:rPr>
        <w:t>, Wurst</w:t>
      </w:r>
      <w:r>
        <w:rPr>
          <w:rFonts w:ascii="Arial" w:hAnsi="Arial" w:cs="Arial"/>
          <w:lang w:val="en-US"/>
        </w:rPr>
        <w:t xml:space="preserve"> W.</w:t>
      </w:r>
      <w:r w:rsidRPr="00645EC1">
        <w:rPr>
          <w:rFonts w:ascii="Arial" w:hAnsi="Arial" w:cs="Arial"/>
          <w:lang w:val="en-US"/>
        </w:rPr>
        <w:t xml:space="preserve">, Göttlicher </w:t>
      </w:r>
      <w:r>
        <w:rPr>
          <w:rFonts w:ascii="Arial" w:hAnsi="Arial" w:cs="Arial"/>
          <w:lang w:val="en-US"/>
        </w:rPr>
        <w:t xml:space="preserve">M. </w:t>
      </w:r>
      <w:r w:rsidRPr="00645EC1">
        <w:rPr>
          <w:rFonts w:ascii="Arial" w:hAnsi="Arial" w:cs="Arial"/>
          <w:lang w:val="en-US"/>
        </w:rPr>
        <w:t xml:space="preserve">and </w:t>
      </w:r>
      <w:r w:rsidRPr="00D440E1">
        <w:rPr>
          <w:rFonts w:ascii="Arial" w:hAnsi="Arial" w:cs="Arial"/>
          <w:b/>
          <w:lang w:val="en-US"/>
        </w:rPr>
        <w:t>Götz M.</w:t>
      </w:r>
      <w:r w:rsidRPr="00645EC1">
        <w:rPr>
          <w:rFonts w:ascii="Arial" w:hAnsi="Arial" w:cs="Arial"/>
          <w:lang w:val="en-US"/>
        </w:rPr>
        <w:t>(2010) The specific role of histone deacetylase 2 in adult neurogenesis.</w:t>
      </w:r>
      <w:r>
        <w:rPr>
          <w:rFonts w:ascii="Arial" w:hAnsi="Arial" w:cs="Arial"/>
          <w:lang w:val="en-US"/>
        </w:rPr>
        <w:t xml:space="preserve"> Neuron Glia </w:t>
      </w:r>
      <w:r w:rsidRPr="006379C2">
        <w:rPr>
          <w:rFonts w:ascii="Arial" w:hAnsi="Arial" w:cs="Arial"/>
          <w:szCs w:val="24"/>
          <w:lang w:val="en-US"/>
        </w:rPr>
        <w:t xml:space="preserve">Biology </w:t>
      </w:r>
      <w:r w:rsidRPr="006B3AAB">
        <w:rPr>
          <w:rStyle w:val="src1"/>
          <w:rFonts w:ascii="Arial" w:hAnsi="Arial" w:cs="Arial"/>
          <w:szCs w:val="24"/>
          <w:lang w:val="en-US"/>
        </w:rPr>
        <w:t>6, 93-107</w:t>
      </w:r>
      <w:r w:rsidRPr="006379C2">
        <w:rPr>
          <w:rFonts w:ascii="Arial" w:hAnsi="Arial" w:cs="Arial"/>
          <w:szCs w:val="24"/>
          <w:lang w:val="en-US"/>
        </w:rPr>
        <w:t>.</w:t>
      </w:r>
    </w:p>
    <w:p w:rsidR="006B3AAB" w:rsidRDefault="006B3AAB" w:rsidP="00225AD7">
      <w:pPr>
        <w:rPr>
          <w:rFonts w:ascii="Arial" w:hAnsi="Arial"/>
          <w:lang w:val="en-GB"/>
        </w:rPr>
      </w:pPr>
    </w:p>
    <w:p w:rsidR="00407574" w:rsidRPr="006E566F" w:rsidRDefault="003B4C7F" w:rsidP="00407574">
      <w:pPr>
        <w:jc w:val="both"/>
        <w:rPr>
          <w:lang w:val="en-GB"/>
        </w:rPr>
      </w:pPr>
      <w:r w:rsidRPr="0091307F">
        <w:rPr>
          <w:rFonts w:ascii="Arial" w:hAnsi="Arial"/>
          <w:lang w:val="en-GB"/>
        </w:rPr>
        <w:t xml:space="preserve">Heinrich C., Blum R., Tripathi P., </w:t>
      </w:r>
      <w:r w:rsidRPr="0091307F">
        <w:rPr>
          <w:rFonts w:ascii="Arial" w:hAnsi="Arial"/>
          <w:b/>
          <w:lang w:val="en-GB"/>
        </w:rPr>
        <w:t>Götz M.</w:t>
      </w:r>
      <w:r w:rsidR="00856107" w:rsidRPr="0091307F">
        <w:rPr>
          <w:rFonts w:ascii="Arial" w:hAnsi="Arial"/>
          <w:b/>
          <w:lang w:val="en-GB"/>
        </w:rPr>
        <w:t>*</w:t>
      </w:r>
      <w:r w:rsidRPr="0091307F">
        <w:rPr>
          <w:rFonts w:ascii="Arial" w:hAnsi="Arial"/>
          <w:lang w:val="en-GB"/>
        </w:rPr>
        <w:t xml:space="preserve"> and Berninger B.</w:t>
      </w:r>
      <w:r w:rsidR="00856107" w:rsidRPr="0091307F">
        <w:rPr>
          <w:rFonts w:ascii="Arial" w:hAnsi="Arial"/>
          <w:lang w:val="en-GB"/>
        </w:rPr>
        <w:t>*</w:t>
      </w:r>
      <w:r w:rsidRPr="0091307F">
        <w:rPr>
          <w:rFonts w:ascii="Arial" w:hAnsi="Arial"/>
          <w:lang w:val="en-GB"/>
        </w:rPr>
        <w:t xml:space="preserve"> (2010) Directing astroglia from the cerebral cortex into functional subtype-specific neurons.</w:t>
      </w:r>
      <w:r w:rsidR="005B05C2" w:rsidRPr="0091307F">
        <w:rPr>
          <w:rFonts w:ascii="Arial" w:hAnsi="Arial"/>
          <w:lang w:val="en-GB"/>
        </w:rPr>
        <w:t xml:space="preserve">PLOS Biology </w:t>
      </w:r>
      <w:r w:rsidR="007135A8" w:rsidRPr="0091307F">
        <w:rPr>
          <w:rFonts w:ascii="Arial" w:hAnsi="Arial" w:cs="Arial"/>
          <w:lang w:val="en-US"/>
        </w:rPr>
        <w:t>8(5):e1000373</w:t>
      </w:r>
      <w:r w:rsidR="0091307F" w:rsidRPr="0091307F">
        <w:rPr>
          <w:rFonts w:ascii="Arial" w:hAnsi="Arial" w:cs="Arial"/>
          <w:lang w:val="en-US"/>
        </w:rPr>
        <w:t>.</w:t>
      </w:r>
      <w:r w:rsidR="0091307F">
        <w:rPr>
          <w:rFonts w:ascii="Arial" w:hAnsi="Arial"/>
          <w:color w:val="993366"/>
          <w:lang w:val="en-GB"/>
        </w:rPr>
        <w:t>H</w:t>
      </w:r>
      <w:r w:rsidR="00567BBE" w:rsidRPr="00567BBE">
        <w:rPr>
          <w:rFonts w:ascii="Arial" w:hAnsi="Arial"/>
          <w:color w:val="993366"/>
          <w:lang w:val="en-GB"/>
        </w:rPr>
        <w:t>ighlighted by Nature</w:t>
      </w:r>
      <w:r w:rsidR="00567BBE">
        <w:rPr>
          <w:rFonts w:ascii="Arial" w:hAnsi="Arial"/>
          <w:lang w:val="en-GB"/>
        </w:rPr>
        <w:t>.</w:t>
      </w:r>
    </w:p>
    <w:bookmarkEnd w:id="0"/>
    <w:bookmarkEnd w:id="1"/>
    <w:p w:rsidR="00D9487D" w:rsidRPr="001462C9" w:rsidRDefault="00D9487D" w:rsidP="00D2329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807309" w:rsidRPr="006E566F" w:rsidRDefault="006B3AAB" w:rsidP="00807309">
      <w:pPr>
        <w:jc w:val="both"/>
        <w:rPr>
          <w:lang w:val="en-GB"/>
        </w:rPr>
      </w:pPr>
      <w:r w:rsidRPr="00D84635">
        <w:rPr>
          <w:rFonts w:ascii="Arial" w:hAnsi="Arial"/>
          <w:lang w:val="en-GB"/>
        </w:rPr>
        <w:t>Kronenberg G.</w:t>
      </w:r>
      <w:r>
        <w:rPr>
          <w:rFonts w:ascii="Arial" w:hAnsi="Arial"/>
          <w:lang w:val="en-GB"/>
        </w:rPr>
        <w:t>,</w:t>
      </w:r>
      <w:r w:rsidRPr="00D84635">
        <w:rPr>
          <w:rFonts w:ascii="Arial" w:hAnsi="Arial"/>
          <w:lang w:val="en-GB"/>
        </w:rPr>
        <w:t xml:space="preserve">Gertz K., Cheung G., Buffo A., Kettenmann H., </w:t>
      </w:r>
      <w:r w:rsidRPr="00D84635">
        <w:rPr>
          <w:rFonts w:ascii="Arial" w:hAnsi="Arial"/>
          <w:b/>
          <w:lang w:val="en-GB"/>
        </w:rPr>
        <w:t>Götz M</w:t>
      </w:r>
      <w:r>
        <w:rPr>
          <w:rFonts w:ascii="Arial" w:hAnsi="Arial"/>
          <w:b/>
          <w:lang w:val="en-GB"/>
        </w:rPr>
        <w:t>.</w:t>
      </w:r>
      <w:r w:rsidRPr="00D84635">
        <w:rPr>
          <w:rFonts w:ascii="Arial" w:hAnsi="Arial"/>
          <w:lang w:val="en-GB"/>
        </w:rPr>
        <w:t xml:space="preserve"> and Endres M. (2010) </w:t>
      </w:r>
      <w:r w:rsidRPr="00D84635">
        <w:rPr>
          <w:rFonts w:ascii="Arial" w:hAnsi="Arial"/>
          <w:szCs w:val="24"/>
          <w:lang w:val="en-US"/>
        </w:rPr>
        <w:t>Modulation of fate determinants Olig2 and Pax6 in resident glia evokes spiking neuroblasts in a model of mild brain ischemia</w:t>
      </w:r>
      <w:r>
        <w:rPr>
          <w:rFonts w:ascii="Arial" w:hAnsi="Arial"/>
          <w:szCs w:val="24"/>
          <w:lang w:val="en-US"/>
        </w:rPr>
        <w:t>. Stroke 41, 2944-2949.</w:t>
      </w:r>
    </w:p>
    <w:p w:rsidR="006B3AAB" w:rsidRDefault="006B3AAB" w:rsidP="006B3AAB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807309" w:rsidRPr="006E566F" w:rsidRDefault="006B3AAB" w:rsidP="00807309">
      <w:pPr>
        <w:jc w:val="both"/>
        <w:rPr>
          <w:lang w:val="en-GB"/>
        </w:rPr>
      </w:pPr>
      <w:r w:rsidRPr="00873113">
        <w:rPr>
          <w:rFonts w:ascii="Arial" w:hAnsi="Arial"/>
          <w:lang w:val="en-GB"/>
        </w:rPr>
        <w:t>Sirko S., von Holst A., Weber</w:t>
      </w:r>
      <w:r>
        <w:rPr>
          <w:rFonts w:ascii="Arial" w:hAnsi="Arial"/>
          <w:lang w:val="en-GB"/>
        </w:rPr>
        <w:t xml:space="preserve"> A.</w:t>
      </w:r>
      <w:r w:rsidRPr="00873113">
        <w:rPr>
          <w:rFonts w:ascii="Arial" w:hAnsi="Arial"/>
          <w:lang w:val="en-GB"/>
        </w:rPr>
        <w:t>, Wizenmann</w:t>
      </w:r>
      <w:r>
        <w:rPr>
          <w:rFonts w:ascii="Arial" w:hAnsi="Arial"/>
          <w:lang w:val="en-GB"/>
        </w:rPr>
        <w:t xml:space="preserve"> A.</w:t>
      </w:r>
      <w:r w:rsidRPr="00873113">
        <w:rPr>
          <w:rFonts w:ascii="Arial" w:hAnsi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873113">
            <w:rPr>
              <w:rFonts w:ascii="Arial" w:hAnsi="Arial"/>
              <w:lang w:val="en-GB"/>
            </w:rPr>
            <w:t>Theocaridis</w:t>
          </w:r>
        </w:smartTag>
        <w:smartTag w:uri="urn:schemas-microsoft-com:office:smarttags" w:element="PlaceType">
          <w:r>
            <w:rPr>
              <w:rFonts w:ascii="Arial" w:hAnsi="Arial"/>
              <w:lang w:val="en-GB"/>
            </w:rPr>
            <w:t>U.</w:t>
          </w:r>
        </w:smartTag>
      </w:smartTag>
      <w:r w:rsidRPr="00873113">
        <w:rPr>
          <w:rFonts w:ascii="Arial" w:hAnsi="Arial"/>
          <w:lang w:val="en-GB"/>
        </w:rPr>
        <w:t xml:space="preserve">, </w:t>
      </w:r>
      <w:r w:rsidRPr="00D440E1">
        <w:rPr>
          <w:rFonts w:ascii="Arial" w:hAnsi="Arial"/>
          <w:b/>
          <w:lang w:val="en-GB"/>
        </w:rPr>
        <w:t>Götz M.</w:t>
      </w:r>
      <w:r w:rsidRPr="00873113">
        <w:rPr>
          <w:rFonts w:ascii="Arial" w:hAnsi="Arial"/>
          <w:lang w:val="en-GB"/>
        </w:rPr>
        <w:t xml:space="preserve"> and Faissner A.</w:t>
      </w:r>
      <w:r w:rsidRPr="00DE195D">
        <w:rPr>
          <w:rFonts w:ascii="Arial" w:hAnsi="Arial"/>
          <w:lang w:val="en-US"/>
        </w:rPr>
        <w:t xml:space="preserve">(2010) </w:t>
      </w:r>
      <w:r w:rsidRPr="005B05C2">
        <w:rPr>
          <w:rFonts w:ascii="Arial" w:hAnsi="Arial"/>
          <w:lang w:val="en-GB"/>
        </w:rPr>
        <w:t>Chondroitin Sulfates are required for FGF-2-dependent proliferation and maintenance in neural stem cells and for EGF-dependent migration of their progeny.</w:t>
      </w:r>
      <w:r w:rsidRPr="00DE195D">
        <w:rPr>
          <w:rStyle w:val="jrnl"/>
          <w:rFonts w:ascii="Arial" w:hAnsi="Arial"/>
          <w:lang w:val="en-GB"/>
        </w:rPr>
        <w:t>Stem Cells</w:t>
      </w:r>
      <w:r>
        <w:rPr>
          <w:rStyle w:val="src"/>
          <w:rFonts w:ascii="Arial" w:hAnsi="Arial"/>
          <w:lang w:val="en-GB"/>
        </w:rPr>
        <w:t>28,</w:t>
      </w:r>
      <w:r w:rsidRPr="00DE195D">
        <w:rPr>
          <w:rStyle w:val="rprtid"/>
          <w:rFonts w:ascii="Arial" w:hAnsi="Arial"/>
          <w:lang w:val="en-GB"/>
        </w:rPr>
        <w:t>7</w:t>
      </w:r>
      <w:r>
        <w:rPr>
          <w:rStyle w:val="rprtid"/>
          <w:rFonts w:ascii="Arial" w:hAnsi="Arial"/>
          <w:lang w:val="en-GB"/>
        </w:rPr>
        <w:t>75-787.</w:t>
      </w:r>
    </w:p>
    <w:p w:rsidR="006B3AAB" w:rsidRDefault="006B3AAB" w:rsidP="006B3AAB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091B10" w:rsidRPr="006E566F" w:rsidRDefault="004D26EC" w:rsidP="00091B10">
      <w:pPr>
        <w:jc w:val="both"/>
        <w:rPr>
          <w:lang w:val="en-GB"/>
        </w:rPr>
      </w:pPr>
      <w:r w:rsidRPr="004D26EC">
        <w:rPr>
          <w:rFonts w:ascii="Arial" w:hAnsi="Arial" w:cs="Arial"/>
          <w:szCs w:val="24"/>
          <w:lang w:val="en-GB"/>
        </w:rPr>
        <w:t>Gajera</w:t>
      </w:r>
      <w:r w:rsidR="00002AE4">
        <w:rPr>
          <w:rFonts w:ascii="Arial" w:hAnsi="Arial" w:cs="Arial"/>
          <w:szCs w:val="24"/>
          <w:lang w:val="en-GB"/>
        </w:rPr>
        <w:t xml:space="preserve"> C.</w:t>
      </w:r>
      <w:r>
        <w:rPr>
          <w:rFonts w:ascii="Arial" w:hAnsi="Arial" w:cs="Arial"/>
          <w:szCs w:val="24"/>
          <w:lang w:val="en-GB"/>
        </w:rPr>
        <w:t>R.</w:t>
      </w:r>
      <w:r w:rsidRPr="004D26EC">
        <w:rPr>
          <w:rFonts w:ascii="Arial" w:hAnsi="Arial" w:cs="Arial"/>
          <w:szCs w:val="24"/>
          <w:lang w:val="en-GB"/>
        </w:rPr>
        <w:t>, Emich</w:t>
      </w:r>
      <w:r>
        <w:rPr>
          <w:rFonts w:ascii="Arial" w:hAnsi="Arial" w:cs="Arial"/>
          <w:szCs w:val="24"/>
          <w:lang w:val="en-GB"/>
        </w:rPr>
        <w:t xml:space="preserve"> H.</w:t>
      </w:r>
      <w:r w:rsidRPr="004D26EC">
        <w:rPr>
          <w:rFonts w:ascii="Arial" w:hAnsi="Arial" w:cs="Arial"/>
          <w:szCs w:val="24"/>
          <w:lang w:val="en-GB"/>
        </w:rPr>
        <w:t>, Lioubinski</w:t>
      </w:r>
      <w:r>
        <w:rPr>
          <w:rFonts w:ascii="Arial" w:hAnsi="Arial" w:cs="Arial"/>
          <w:szCs w:val="24"/>
          <w:lang w:val="en-GB"/>
        </w:rPr>
        <w:t xml:space="preserve"> O.</w:t>
      </w:r>
      <w:r w:rsidRPr="004D26EC">
        <w:rPr>
          <w:rFonts w:ascii="Arial" w:hAnsi="Arial" w:cs="Arial"/>
          <w:szCs w:val="24"/>
          <w:lang w:val="en-GB"/>
        </w:rPr>
        <w:t>, Christ</w:t>
      </w:r>
      <w:r>
        <w:rPr>
          <w:rFonts w:ascii="Arial" w:hAnsi="Arial" w:cs="Arial"/>
          <w:szCs w:val="24"/>
          <w:lang w:val="en-GB"/>
        </w:rPr>
        <w:t xml:space="preserve"> A.</w:t>
      </w:r>
      <w:r w:rsidRPr="004D26EC">
        <w:rPr>
          <w:rFonts w:ascii="Arial" w:hAnsi="Arial" w:cs="Arial"/>
          <w:szCs w:val="24"/>
          <w:lang w:val="en-GB"/>
        </w:rPr>
        <w:t>, Beckervordersandforth-Bonk</w:t>
      </w:r>
      <w:r>
        <w:rPr>
          <w:rFonts w:ascii="Arial" w:hAnsi="Arial" w:cs="Arial"/>
          <w:szCs w:val="24"/>
          <w:lang w:val="en-GB"/>
        </w:rPr>
        <w:t xml:space="preserve"> R.</w:t>
      </w:r>
      <w:r w:rsidRPr="004D26EC">
        <w:rPr>
          <w:rFonts w:ascii="Arial" w:hAnsi="Arial" w:cs="Arial"/>
          <w:szCs w:val="24"/>
          <w:lang w:val="en-GB"/>
        </w:rPr>
        <w:t>, Yoshikawa</w:t>
      </w:r>
      <w:r>
        <w:rPr>
          <w:rFonts w:ascii="Arial" w:hAnsi="Arial" w:cs="Arial"/>
          <w:szCs w:val="24"/>
          <w:lang w:val="en-GB"/>
        </w:rPr>
        <w:t xml:space="preserve"> K.</w:t>
      </w:r>
      <w:r w:rsidRPr="004D26EC">
        <w:rPr>
          <w:rFonts w:ascii="Arial" w:hAnsi="Arial" w:cs="Arial"/>
          <w:szCs w:val="24"/>
          <w:lang w:val="en-GB"/>
        </w:rPr>
        <w:t>, Bachmann</w:t>
      </w:r>
      <w:r>
        <w:rPr>
          <w:rFonts w:ascii="Arial" w:hAnsi="Arial" w:cs="Arial"/>
          <w:szCs w:val="24"/>
          <w:lang w:val="en-GB"/>
        </w:rPr>
        <w:t xml:space="preserve"> S.</w:t>
      </w:r>
      <w:r w:rsidRPr="004D26EC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C</w:t>
      </w:r>
      <w:r w:rsidRPr="004D26EC">
        <w:rPr>
          <w:rFonts w:ascii="Arial" w:hAnsi="Arial" w:cs="Arial"/>
          <w:szCs w:val="24"/>
          <w:lang w:val="en-GB"/>
        </w:rPr>
        <w:t>hristensen E.</w:t>
      </w:r>
      <w:r>
        <w:rPr>
          <w:rFonts w:ascii="Arial" w:hAnsi="Arial" w:cs="Arial"/>
          <w:szCs w:val="24"/>
          <w:lang w:val="en-GB"/>
        </w:rPr>
        <w:t>I.</w:t>
      </w:r>
      <w:r w:rsidRPr="004D26EC">
        <w:rPr>
          <w:rFonts w:ascii="Arial" w:hAnsi="Arial" w:cs="Arial"/>
          <w:szCs w:val="24"/>
          <w:lang w:val="en-GB"/>
        </w:rPr>
        <w:t xml:space="preserve">, </w:t>
      </w:r>
      <w:r w:rsidRPr="00D440E1">
        <w:rPr>
          <w:rFonts w:ascii="Arial" w:hAnsi="Arial" w:cs="Arial"/>
          <w:b/>
          <w:szCs w:val="24"/>
          <w:lang w:val="en-GB"/>
        </w:rPr>
        <w:t>Götz M.</w:t>
      </w:r>
      <w:r w:rsidRPr="004D26EC">
        <w:rPr>
          <w:rFonts w:ascii="Arial" w:hAnsi="Arial" w:cs="Arial"/>
          <w:szCs w:val="24"/>
          <w:lang w:val="en-GB"/>
        </w:rPr>
        <w:t>, Kempermann</w:t>
      </w:r>
      <w:r>
        <w:rPr>
          <w:rFonts w:ascii="Arial" w:hAnsi="Arial" w:cs="Arial"/>
          <w:szCs w:val="24"/>
          <w:lang w:val="en-GB"/>
        </w:rPr>
        <w:t xml:space="preserve"> G.</w:t>
      </w:r>
      <w:r w:rsidRPr="004D26EC">
        <w:rPr>
          <w:rFonts w:ascii="Arial" w:hAnsi="Arial" w:cs="Arial"/>
          <w:szCs w:val="24"/>
          <w:lang w:val="en-GB"/>
        </w:rPr>
        <w:t xml:space="preserve">, </w:t>
      </w:r>
      <w:r w:rsidR="00002AE4">
        <w:rPr>
          <w:rFonts w:ascii="Arial" w:hAnsi="Arial" w:cs="Arial"/>
          <w:szCs w:val="24"/>
          <w:lang w:val="en-GB"/>
        </w:rPr>
        <w:t>Peterson A.S.</w:t>
      </w:r>
      <w:r w:rsidRPr="004D26EC">
        <w:rPr>
          <w:rFonts w:ascii="Arial" w:hAnsi="Arial" w:cs="Arial"/>
          <w:szCs w:val="24"/>
          <w:lang w:val="en-GB"/>
        </w:rPr>
        <w:t>, Willnow T.</w:t>
      </w:r>
      <w:r>
        <w:rPr>
          <w:rFonts w:ascii="Arial" w:hAnsi="Arial" w:cs="Arial"/>
          <w:szCs w:val="24"/>
          <w:lang w:val="en-GB"/>
        </w:rPr>
        <w:t>E.</w:t>
      </w:r>
      <w:r w:rsidRPr="004D26EC">
        <w:rPr>
          <w:rFonts w:ascii="Arial" w:hAnsi="Arial" w:cs="Arial"/>
          <w:szCs w:val="24"/>
          <w:lang w:val="en-GB"/>
        </w:rPr>
        <w:t xml:space="preserve"> and Hammes</w:t>
      </w:r>
      <w:r>
        <w:rPr>
          <w:rFonts w:ascii="Arial" w:hAnsi="Arial" w:cs="Arial"/>
          <w:szCs w:val="24"/>
          <w:lang w:val="en-GB"/>
        </w:rPr>
        <w:t xml:space="preserve"> A. (2010) </w:t>
      </w:r>
      <w:r w:rsidR="00402A8A">
        <w:rPr>
          <w:rFonts w:ascii="Arial" w:hAnsi="Arial" w:cs="Arial"/>
          <w:szCs w:val="24"/>
          <w:lang w:val="en-GB"/>
        </w:rPr>
        <w:t xml:space="preserve">LRP2 in ependymal cells </w:t>
      </w:r>
      <w:r w:rsidRPr="004D26EC">
        <w:rPr>
          <w:rFonts w:ascii="Arial" w:hAnsi="Arial" w:cs="Arial"/>
          <w:bCs/>
          <w:szCs w:val="24"/>
          <w:lang w:val="en-GB"/>
        </w:rPr>
        <w:t>regulate</w:t>
      </w:r>
      <w:r w:rsidR="00402A8A">
        <w:rPr>
          <w:rFonts w:ascii="Arial" w:hAnsi="Arial" w:cs="Arial"/>
          <w:bCs/>
          <w:szCs w:val="24"/>
          <w:lang w:val="en-GB"/>
        </w:rPr>
        <w:t>s</w:t>
      </w:r>
      <w:r w:rsidRPr="004D26EC">
        <w:rPr>
          <w:rFonts w:ascii="Arial" w:hAnsi="Arial" w:cs="Arial"/>
          <w:bCs/>
          <w:szCs w:val="24"/>
          <w:lang w:val="en-GB"/>
        </w:rPr>
        <w:t xml:space="preserve"> BMP signaling in the adult neurogenic</w:t>
      </w:r>
      <w:r w:rsidR="00402A8A">
        <w:rPr>
          <w:rFonts w:ascii="Arial" w:hAnsi="Arial" w:cs="Arial"/>
          <w:bCs/>
          <w:szCs w:val="24"/>
          <w:lang w:val="en-GB"/>
        </w:rPr>
        <w:t>niche</w:t>
      </w:r>
      <w:r w:rsidR="00002AE4">
        <w:rPr>
          <w:rFonts w:ascii="Arial" w:hAnsi="Arial" w:cs="Arial"/>
          <w:bCs/>
          <w:szCs w:val="24"/>
          <w:lang w:val="en-GB"/>
        </w:rPr>
        <w:t xml:space="preserve">. </w:t>
      </w:r>
      <w:r w:rsidR="00942671">
        <w:rPr>
          <w:rFonts w:ascii="Arial" w:hAnsi="Arial" w:cs="Arial"/>
          <w:bCs/>
          <w:szCs w:val="24"/>
          <w:lang w:val="en-GB"/>
        </w:rPr>
        <w:t>Journal of Cell Science</w:t>
      </w:r>
      <w:r w:rsidR="002F4D25">
        <w:rPr>
          <w:rFonts w:ascii="Arial" w:hAnsi="Arial" w:cs="Arial"/>
          <w:bCs/>
          <w:szCs w:val="24"/>
          <w:lang w:val="en-GB"/>
        </w:rPr>
        <w:t xml:space="preserve"> 123</w:t>
      </w:r>
      <w:r w:rsidR="005B05C2">
        <w:rPr>
          <w:rFonts w:ascii="Arial" w:hAnsi="Arial" w:cs="Arial"/>
          <w:bCs/>
          <w:szCs w:val="24"/>
          <w:lang w:val="en-GB"/>
        </w:rPr>
        <w:t xml:space="preserve">, </w:t>
      </w:r>
      <w:r w:rsidR="002F4D25">
        <w:rPr>
          <w:rFonts w:ascii="Arial" w:hAnsi="Arial" w:cs="Arial"/>
          <w:bCs/>
          <w:szCs w:val="24"/>
          <w:lang w:val="en-GB"/>
        </w:rPr>
        <w:t>1922-1930</w:t>
      </w:r>
      <w:r w:rsidR="005B05C2">
        <w:rPr>
          <w:rFonts w:ascii="Arial" w:hAnsi="Arial" w:cs="Arial"/>
          <w:bCs/>
          <w:szCs w:val="24"/>
          <w:lang w:val="en-GB"/>
        </w:rPr>
        <w:t>.</w:t>
      </w:r>
    </w:p>
    <w:p w:rsidR="00F32BF3" w:rsidRDefault="00F32BF3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091B10" w:rsidRPr="006E566F" w:rsidRDefault="00F32BF3" w:rsidP="00091B10">
      <w:pPr>
        <w:jc w:val="both"/>
        <w:rPr>
          <w:lang w:val="en-GB"/>
        </w:rPr>
      </w:pPr>
      <w:r w:rsidRPr="001952FD">
        <w:rPr>
          <w:rFonts w:ascii="Arial" w:hAnsi="Arial" w:cs="Arial"/>
          <w:szCs w:val="24"/>
          <w:lang w:val="en-GB"/>
        </w:rPr>
        <w:lastRenderedPageBreak/>
        <w:t>Mira</w:t>
      </w:r>
      <w:r>
        <w:rPr>
          <w:rFonts w:ascii="Arial" w:hAnsi="Arial" w:cs="Arial"/>
          <w:szCs w:val="24"/>
          <w:lang w:val="en-GB"/>
        </w:rPr>
        <w:t xml:space="preserve"> H.,And</w:t>
      </w:r>
      <w:r w:rsidRPr="001952FD">
        <w:rPr>
          <w:rFonts w:ascii="Arial" w:hAnsi="Arial" w:cs="Arial"/>
          <w:szCs w:val="24"/>
          <w:lang w:val="en-GB"/>
        </w:rPr>
        <w:t>reu</w:t>
      </w:r>
      <w:r>
        <w:rPr>
          <w:rFonts w:ascii="Arial" w:hAnsi="Arial" w:cs="Arial"/>
          <w:szCs w:val="24"/>
          <w:lang w:val="en-GB"/>
        </w:rPr>
        <w:t xml:space="preserve"> Z.</w:t>
      </w:r>
      <w:r w:rsidRPr="001952FD">
        <w:rPr>
          <w:rFonts w:ascii="Arial" w:hAnsi="Arial" w:cs="Arial"/>
          <w:szCs w:val="24"/>
          <w:lang w:val="en-GB"/>
        </w:rPr>
        <w:t>, Suh</w:t>
      </w:r>
      <w:r>
        <w:rPr>
          <w:rFonts w:ascii="Arial" w:hAnsi="Arial" w:cs="Arial"/>
          <w:szCs w:val="24"/>
          <w:lang w:val="en-GB"/>
        </w:rPr>
        <w:t xml:space="preserve"> H.</w:t>
      </w:r>
      <w:r w:rsidRPr="001952FD">
        <w:rPr>
          <w:rFonts w:ascii="Arial" w:hAnsi="Arial" w:cs="Arial"/>
          <w:szCs w:val="24"/>
          <w:lang w:val="en-GB"/>
        </w:rPr>
        <w:t>, Lie</w:t>
      </w:r>
      <w:r>
        <w:rPr>
          <w:rFonts w:ascii="Arial" w:hAnsi="Arial" w:cs="Arial"/>
          <w:szCs w:val="24"/>
          <w:lang w:val="en-GB"/>
        </w:rPr>
        <w:t xml:space="preserve"> D.C.</w:t>
      </w:r>
      <w:r w:rsidRPr="001952FD">
        <w:rPr>
          <w:rFonts w:ascii="Arial" w:hAnsi="Arial" w:cs="Arial"/>
          <w:szCs w:val="24"/>
          <w:lang w:val="en-GB"/>
        </w:rPr>
        <w:t>, Jessberger</w:t>
      </w:r>
      <w:r>
        <w:rPr>
          <w:rFonts w:ascii="Arial" w:hAnsi="Arial" w:cs="Arial"/>
          <w:szCs w:val="24"/>
          <w:lang w:val="en-GB"/>
        </w:rPr>
        <w:t xml:space="preserve"> S.</w:t>
      </w:r>
      <w:r w:rsidRPr="001952FD">
        <w:rPr>
          <w:rFonts w:ascii="Arial" w:hAnsi="Arial" w:cs="Arial"/>
          <w:szCs w:val="24"/>
          <w:lang w:val="en-GB"/>
        </w:rPr>
        <w:t>, Emeterio</w:t>
      </w:r>
      <w:r>
        <w:rPr>
          <w:rFonts w:ascii="Arial" w:hAnsi="Arial" w:cs="Arial"/>
          <w:szCs w:val="24"/>
          <w:lang w:val="en-GB"/>
        </w:rPr>
        <w:t xml:space="preserve"> J.S.</w:t>
      </w:r>
      <w:r w:rsidRPr="001952FD">
        <w:rPr>
          <w:rFonts w:ascii="Arial" w:hAnsi="Arial" w:cs="Arial"/>
          <w:szCs w:val="24"/>
          <w:lang w:val="en-GB"/>
        </w:rPr>
        <w:t>, Hortigüela</w:t>
      </w:r>
      <w:r>
        <w:rPr>
          <w:rFonts w:ascii="Arial" w:hAnsi="Arial" w:cs="Arial"/>
          <w:szCs w:val="24"/>
          <w:lang w:val="en-GB"/>
        </w:rPr>
        <w:t xml:space="preserve"> R.</w:t>
      </w:r>
      <w:r w:rsidRPr="001952FD">
        <w:rPr>
          <w:rFonts w:ascii="Arial" w:hAnsi="Arial" w:cs="Arial"/>
          <w:szCs w:val="24"/>
          <w:lang w:val="en-GB"/>
        </w:rPr>
        <w:t>, Marqués-Torrejón</w:t>
      </w:r>
      <w:r>
        <w:rPr>
          <w:rFonts w:ascii="Arial" w:hAnsi="Arial" w:cs="Arial"/>
          <w:szCs w:val="24"/>
          <w:lang w:val="en-GB"/>
        </w:rPr>
        <w:t xml:space="preserve"> M.A.</w:t>
      </w:r>
      <w:r w:rsidRPr="001952FD">
        <w:rPr>
          <w:rFonts w:ascii="Arial" w:hAnsi="Arial" w:cs="Arial"/>
          <w:szCs w:val="24"/>
          <w:lang w:val="en-GB"/>
        </w:rPr>
        <w:t>, Nakashima</w:t>
      </w:r>
      <w:r>
        <w:rPr>
          <w:rFonts w:ascii="Arial" w:hAnsi="Arial" w:cs="Arial"/>
          <w:szCs w:val="24"/>
          <w:lang w:val="en-GB"/>
        </w:rPr>
        <w:t xml:space="preserve"> K.</w:t>
      </w:r>
      <w:r w:rsidRPr="001952FD">
        <w:rPr>
          <w:rFonts w:ascii="Arial" w:hAnsi="Arial" w:cs="Arial"/>
          <w:szCs w:val="24"/>
          <w:lang w:val="en-GB"/>
        </w:rPr>
        <w:t>, Consiglio</w:t>
      </w:r>
      <w:r>
        <w:rPr>
          <w:rFonts w:ascii="Arial" w:hAnsi="Arial" w:cs="Arial"/>
          <w:szCs w:val="24"/>
          <w:lang w:val="en-GB"/>
        </w:rPr>
        <w:t xml:space="preserve"> A.</w:t>
      </w:r>
      <w:r w:rsidRPr="001952FD">
        <w:rPr>
          <w:rFonts w:ascii="Arial" w:hAnsi="Arial" w:cs="Arial"/>
          <w:szCs w:val="24"/>
          <w:lang w:val="en-GB"/>
        </w:rPr>
        <w:t xml:space="preserve">, </w:t>
      </w:r>
      <w:r w:rsidRPr="00BD3465">
        <w:rPr>
          <w:rFonts w:ascii="Arial" w:hAnsi="Arial" w:cs="Arial"/>
          <w:szCs w:val="24"/>
          <w:lang w:val="en-GB"/>
        </w:rPr>
        <w:t xml:space="preserve">Colak D., </w:t>
      </w:r>
      <w:r w:rsidRPr="00D440E1">
        <w:rPr>
          <w:rFonts w:ascii="Arial" w:hAnsi="Arial" w:cs="Arial"/>
          <w:b/>
          <w:szCs w:val="24"/>
          <w:lang w:val="en-GB"/>
        </w:rPr>
        <w:t>Götz M.</w:t>
      </w:r>
      <w:r w:rsidRPr="00BD3465">
        <w:rPr>
          <w:rFonts w:ascii="Arial" w:hAnsi="Arial" w:cs="Arial"/>
          <w:szCs w:val="24"/>
          <w:lang w:val="en-GB"/>
        </w:rPr>
        <w:t>,</w:t>
      </w:r>
      <w:r w:rsidRPr="001952FD">
        <w:rPr>
          <w:rFonts w:ascii="Arial" w:hAnsi="Arial" w:cs="Arial"/>
          <w:szCs w:val="24"/>
          <w:lang w:val="en-GB"/>
        </w:rPr>
        <w:t xml:space="preserve"> Fariñas</w:t>
      </w:r>
      <w:r>
        <w:rPr>
          <w:rFonts w:ascii="Arial" w:hAnsi="Arial" w:cs="Arial"/>
          <w:szCs w:val="24"/>
          <w:lang w:val="en-GB"/>
        </w:rPr>
        <w:t xml:space="preserve"> I. and</w:t>
      </w:r>
      <w:r w:rsidRPr="001952FD">
        <w:rPr>
          <w:rFonts w:ascii="Arial" w:hAnsi="Arial" w:cs="Arial"/>
          <w:szCs w:val="24"/>
          <w:lang w:val="en-GB"/>
        </w:rPr>
        <w:t xml:space="preserve"> Gage</w:t>
      </w:r>
      <w:r>
        <w:rPr>
          <w:rFonts w:ascii="Arial" w:hAnsi="Arial" w:cs="Arial"/>
          <w:szCs w:val="24"/>
          <w:lang w:val="en-GB"/>
        </w:rPr>
        <w:t xml:space="preserve"> F.H. (2010) </w:t>
      </w:r>
      <w:r w:rsidRPr="008A2A2B">
        <w:rPr>
          <w:rFonts w:ascii="Arial" w:hAnsi="Arial" w:cs="Arial"/>
          <w:szCs w:val="24"/>
          <w:lang w:val="en-GB"/>
        </w:rPr>
        <w:t>Signalling through BMPR-IA regulates quiescence and long-term activity of neural stem cells in the adult hippocampus</w:t>
      </w:r>
      <w:r w:rsidR="00704C73">
        <w:rPr>
          <w:rFonts w:ascii="Arial" w:hAnsi="Arial" w:cs="Arial"/>
          <w:szCs w:val="24"/>
          <w:lang w:val="en-GB"/>
        </w:rPr>
        <w:t>. Cell Stem Cell</w:t>
      </w:r>
      <w:r w:rsidR="00EB2774">
        <w:rPr>
          <w:rFonts w:ascii="Arial" w:hAnsi="Arial" w:cs="Arial"/>
          <w:szCs w:val="24"/>
          <w:lang w:val="en-GB"/>
        </w:rPr>
        <w:t xml:space="preserve"> 7</w:t>
      </w:r>
      <w:r w:rsidR="005B05C2">
        <w:rPr>
          <w:rFonts w:ascii="Arial" w:hAnsi="Arial" w:cs="Arial"/>
          <w:szCs w:val="24"/>
          <w:lang w:val="en-GB"/>
        </w:rPr>
        <w:t xml:space="preserve">, </w:t>
      </w:r>
      <w:r w:rsidR="00EB2774">
        <w:rPr>
          <w:rFonts w:ascii="Arial" w:hAnsi="Arial" w:cs="Arial"/>
          <w:szCs w:val="24"/>
          <w:lang w:val="en-GB"/>
        </w:rPr>
        <w:t>78-89</w:t>
      </w:r>
      <w:r w:rsidR="005B05C2">
        <w:rPr>
          <w:rFonts w:ascii="Arial" w:hAnsi="Arial" w:cs="Arial"/>
          <w:szCs w:val="24"/>
          <w:lang w:val="en-GB"/>
        </w:rPr>
        <w:t>.</w:t>
      </w:r>
    </w:p>
    <w:p w:rsidR="00F32BF3" w:rsidRDefault="00F32BF3" w:rsidP="00F32BF3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</w:p>
    <w:p w:rsidR="00091B10" w:rsidRPr="006E566F" w:rsidRDefault="00F32BF3" w:rsidP="00091B10">
      <w:pPr>
        <w:jc w:val="both"/>
        <w:rPr>
          <w:lang w:val="en-GB"/>
        </w:rPr>
      </w:pPr>
      <w:r w:rsidRPr="005F048E">
        <w:rPr>
          <w:rFonts w:ascii="Arial" w:hAnsi="Arial" w:cs="Arial"/>
          <w:szCs w:val="24"/>
          <w:lang w:val="en-GB"/>
        </w:rPr>
        <w:t xml:space="preserve">Lugert S., Basak O., Knuckles P., </w:t>
      </w:r>
      <w:smartTag w:uri="urn:schemas-microsoft-com:office:smarttags" w:element="place">
        <w:smartTag w:uri="urn:schemas-microsoft-com:office:smarttags" w:element="PlaceName">
          <w:r w:rsidRPr="005F048E">
            <w:rPr>
              <w:rFonts w:ascii="Arial" w:hAnsi="Arial" w:cs="Arial"/>
              <w:szCs w:val="24"/>
              <w:lang w:val="en-GB"/>
            </w:rPr>
            <w:t>Haussler</w:t>
          </w:r>
        </w:smartTag>
        <w:smartTag w:uri="urn:schemas-microsoft-com:office:smarttags" w:element="PlaceType">
          <w:r w:rsidRPr="005F048E">
            <w:rPr>
              <w:rFonts w:ascii="Arial" w:hAnsi="Arial" w:cs="Arial"/>
              <w:szCs w:val="24"/>
              <w:lang w:val="en-GB"/>
            </w:rPr>
            <w:t>U.</w:t>
          </w:r>
        </w:smartTag>
      </w:smartTag>
      <w:r w:rsidR="00A877E7">
        <w:rPr>
          <w:rFonts w:ascii="Arial" w:hAnsi="Arial" w:cs="Arial"/>
          <w:szCs w:val="24"/>
          <w:lang w:val="en-GB"/>
        </w:rPr>
        <w:t xml:space="preserve">, Fabel K., </w:t>
      </w:r>
      <w:r w:rsidR="00A877E7" w:rsidRPr="00D440E1">
        <w:rPr>
          <w:rFonts w:ascii="Arial" w:hAnsi="Arial" w:cs="Arial"/>
          <w:b/>
          <w:szCs w:val="24"/>
          <w:lang w:val="en-GB"/>
        </w:rPr>
        <w:t>Götz M.</w:t>
      </w:r>
      <w:r w:rsidR="00A877E7">
        <w:rPr>
          <w:rFonts w:ascii="Arial" w:hAnsi="Arial" w:cs="Arial"/>
          <w:szCs w:val="24"/>
          <w:lang w:val="en-GB"/>
        </w:rPr>
        <w:t>, Haas C.</w:t>
      </w:r>
      <w:r w:rsidRPr="005F048E">
        <w:rPr>
          <w:rFonts w:ascii="Arial" w:hAnsi="Arial" w:cs="Arial"/>
          <w:szCs w:val="24"/>
          <w:lang w:val="en-GB"/>
        </w:rPr>
        <w:t>A., Kempermann G., Taylor V.</w:t>
      </w:r>
      <w:r>
        <w:rPr>
          <w:rFonts w:ascii="Arial" w:hAnsi="Arial" w:cs="Arial"/>
          <w:szCs w:val="24"/>
          <w:lang w:val="en-GB"/>
        </w:rPr>
        <w:t xml:space="preserve"> and </w:t>
      </w:r>
      <w:r w:rsidRPr="005F048E">
        <w:rPr>
          <w:rFonts w:ascii="Arial" w:hAnsi="Arial" w:cs="Arial"/>
          <w:szCs w:val="24"/>
          <w:lang w:val="en-GB"/>
        </w:rPr>
        <w:t xml:space="preserve">Giachino C. (2010), </w:t>
      </w:r>
      <w:r w:rsidRPr="005F048E">
        <w:rPr>
          <w:rFonts w:ascii="Arial" w:hAnsi="Arial" w:cs="Arial"/>
          <w:bCs/>
          <w:szCs w:val="24"/>
          <w:lang w:val="en-GB"/>
        </w:rPr>
        <w:t>Quiescent and active hippocampalneural stem cells with distinctmorphologies respond selectively tophysiological and pathological stimuliand ageing</w:t>
      </w:r>
      <w:r w:rsidR="00A877E7">
        <w:rPr>
          <w:rFonts w:ascii="Arial" w:hAnsi="Arial" w:cs="Arial"/>
          <w:bCs/>
          <w:szCs w:val="24"/>
          <w:lang w:val="en-GB"/>
        </w:rPr>
        <w:t>. Cell Stem Cell</w:t>
      </w:r>
      <w:r w:rsidR="009562F3">
        <w:rPr>
          <w:rFonts w:ascii="Arial" w:hAnsi="Arial" w:cs="Arial"/>
          <w:bCs/>
          <w:szCs w:val="24"/>
          <w:lang w:val="en-GB"/>
        </w:rPr>
        <w:t xml:space="preserve"> 6, 445-456</w:t>
      </w:r>
      <w:r w:rsidR="005B05C2">
        <w:rPr>
          <w:rFonts w:ascii="Arial" w:hAnsi="Arial" w:cs="Arial"/>
          <w:bCs/>
          <w:szCs w:val="24"/>
          <w:lang w:val="en-GB"/>
        </w:rPr>
        <w:t>.</w:t>
      </w:r>
    </w:p>
    <w:p w:rsidR="00091B10" w:rsidRDefault="00091B10" w:rsidP="006B3AA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6B3AAB" w:rsidRDefault="006B3AAB" w:rsidP="006B3AAB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A62852">
        <w:rPr>
          <w:rFonts w:ascii="Arial" w:hAnsi="Arial" w:cs="Arial"/>
          <w:szCs w:val="24"/>
          <w:lang w:val="en-GB"/>
        </w:rPr>
        <w:t>Reddy-Alla S., Schmitt</w:t>
      </w:r>
      <w:r>
        <w:rPr>
          <w:rFonts w:ascii="Arial" w:hAnsi="Arial" w:cs="Arial"/>
          <w:szCs w:val="24"/>
          <w:lang w:val="en-GB"/>
        </w:rPr>
        <w:t xml:space="preserve"> B.</w:t>
      </w:r>
      <w:r w:rsidRPr="00A62852">
        <w:rPr>
          <w:rFonts w:ascii="Arial" w:hAnsi="Arial" w:cs="Arial"/>
          <w:szCs w:val="24"/>
          <w:lang w:val="en-GB"/>
        </w:rPr>
        <w:t>, Birkenfeld</w:t>
      </w:r>
      <w:r>
        <w:rPr>
          <w:rFonts w:ascii="Arial" w:hAnsi="Arial" w:cs="Arial"/>
          <w:szCs w:val="24"/>
          <w:lang w:val="en-GB"/>
        </w:rPr>
        <w:t xml:space="preserve"> J.</w:t>
      </w:r>
      <w:r w:rsidRPr="00A62852">
        <w:rPr>
          <w:rFonts w:ascii="Arial" w:hAnsi="Arial" w:cs="Arial"/>
          <w:szCs w:val="24"/>
          <w:lang w:val="en-GB"/>
        </w:rPr>
        <w:t>, Eulenburg</w:t>
      </w:r>
      <w:r>
        <w:rPr>
          <w:rFonts w:ascii="Arial" w:hAnsi="Arial" w:cs="Arial"/>
          <w:szCs w:val="24"/>
          <w:lang w:val="en-GB"/>
        </w:rPr>
        <w:t xml:space="preserve"> V.</w:t>
      </w:r>
      <w:r w:rsidRPr="00A62852">
        <w:rPr>
          <w:rFonts w:ascii="Arial" w:hAnsi="Arial" w:cs="Arial"/>
          <w:szCs w:val="24"/>
          <w:lang w:val="en-GB"/>
        </w:rPr>
        <w:t>, Dutertre</w:t>
      </w:r>
      <w:r>
        <w:rPr>
          <w:rFonts w:ascii="Arial" w:hAnsi="Arial" w:cs="Arial"/>
          <w:szCs w:val="24"/>
          <w:lang w:val="en-GB"/>
        </w:rPr>
        <w:t xml:space="preserve"> S.</w:t>
      </w:r>
      <w:r w:rsidRPr="00A62852">
        <w:rPr>
          <w:rFonts w:ascii="Arial" w:hAnsi="Arial" w:cs="Arial"/>
          <w:szCs w:val="24"/>
          <w:lang w:val="en-GB"/>
        </w:rPr>
        <w:t>, Böhringer</w:t>
      </w:r>
      <w:r>
        <w:rPr>
          <w:rFonts w:ascii="Arial" w:hAnsi="Arial" w:cs="Arial"/>
          <w:szCs w:val="24"/>
          <w:lang w:val="en-GB"/>
        </w:rPr>
        <w:t xml:space="preserve"> C.</w:t>
      </w:r>
      <w:r w:rsidRPr="00A62852">
        <w:rPr>
          <w:rFonts w:ascii="Arial" w:hAnsi="Arial" w:cs="Arial"/>
          <w:szCs w:val="24"/>
          <w:lang w:val="en-GB"/>
        </w:rPr>
        <w:t xml:space="preserve">, </w:t>
      </w:r>
      <w:r w:rsidRPr="00D440E1">
        <w:rPr>
          <w:rFonts w:ascii="Arial" w:hAnsi="Arial" w:cs="Arial"/>
          <w:b/>
          <w:szCs w:val="24"/>
          <w:lang w:val="en-GB"/>
        </w:rPr>
        <w:t>Götz M.</w:t>
      </w:r>
      <w:r>
        <w:rPr>
          <w:rFonts w:ascii="Arial" w:hAnsi="Arial" w:cs="Arial"/>
          <w:szCs w:val="24"/>
          <w:lang w:val="en-GB"/>
        </w:rPr>
        <w:t xml:space="preserve">, </w:t>
      </w:r>
      <w:r w:rsidRPr="00A62852">
        <w:rPr>
          <w:rFonts w:ascii="Arial" w:hAnsi="Arial" w:cs="Arial"/>
          <w:szCs w:val="24"/>
          <w:lang w:val="en-GB"/>
        </w:rPr>
        <w:t>Betz</w:t>
      </w:r>
      <w:r>
        <w:rPr>
          <w:rFonts w:ascii="Arial" w:hAnsi="Arial" w:cs="Arial"/>
          <w:szCs w:val="24"/>
          <w:lang w:val="en-GB"/>
        </w:rPr>
        <w:t xml:space="preserve"> H. and</w:t>
      </w:r>
      <w:r w:rsidRPr="00A62852">
        <w:rPr>
          <w:rFonts w:ascii="Arial" w:hAnsi="Arial" w:cs="Arial"/>
          <w:szCs w:val="24"/>
          <w:lang w:val="en-GB"/>
        </w:rPr>
        <w:t xml:space="preserve"> Papadopoulos</w:t>
      </w:r>
      <w:r>
        <w:rPr>
          <w:rFonts w:ascii="Arial" w:hAnsi="Arial" w:cs="Arial"/>
          <w:szCs w:val="24"/>
          <w:lang w:val="en-GB"/>
        </w:rPr>
        <w:t xml:space="preserve"> T. (2010)</w:t>
      </w:r>
      <w:r w:rsidRPr="00A62852">
        <w:rPr>
          <w:rFonts w:ascii="Arial" w:hAnsi="Arial" w:cs="Arial"/>
          <w:szCs w:val="24"/>
          <w:lang w:val="en-GB"/>
        </w:rPr>
        <w:t xml:space="preserve"> PH-Domain driven targeting of collybistin but not Cdc42activation is required for synaptic gephyrin clustering</w:t>
      </w:r>
      <w:r>
        <w:rPr>
          <w:rFonts w:ascii="Arial" w:hAnsi="Arial" w:cs="Arial"/>
          <w:szCs w:val="24"/>
          <w:lang w:val="en-GB"/>
        </w:rPr>
        <w:t xml:space="preserve">. </w:t>
      </w:r>
      <w:r w:rsidRPr="00A62852">
        <w:rPr>
          <w:rFonts w:ascii="Arial" w:hAnsi="Arial" w:cs="Arial"/>
          <w:bCs/>
          <w:szCs w:val="24"/>
          <w:lang w:val="en-GB"/>
        </w:rPr>
        <w:t>European Journal of Neuroscience</w:t>
      </w:r>
      <w:r>
        <w:rPr>
          <w:rFonts w:ascii="Arial" w:hAnsi="Arial" w:cs="Arial"/>
          <w:bCs/>
          <w:szCs w:val="24"/>
          <w:lang w:val="en-GB"/>
        </w:rPr>
        <w:t xml:space="preserve"> 31, 1173-1184.</w:t>
      </w:r>
    </w:p>
    <w:p w:rsidR="006B3AAB" w:rsidRDefault="006B3AAB" w:rsidP="006B3AAB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1F19F1" w:rsidRPr="006E566F" w:rsidRDefault="006B3AAB" w:rsidP="001F19F1">
      <w:pPr>
        <w:jc w:val="both"/>
        <w:rPr>
          <w:lang w:val="en-GB"/>
        </w:rPr>
      </w:pPr>
      <w:r w:rsidRPr="00D114E6">
        <w:rPr>
          <w:rFonts w:ascii="Arial" w:hAnsi="Arial" w:cs="Arial"/>
          <w:szCs w:val="24"/>
          <w:lang w:val="en-GB"/>
        </w:rPr>
        <w:t xml:space="preserve">Dames P., Puff R., Weise M., Parhofer K.G., Göke B., </w:t>
      </w:r>
      <w:r w:rsidRPr="00D114E6">
        <w:rPr>
          <w:rFonts w:ascii="Arial" w:hAnsi="Arial" w:cs="Arial"/>
          <w:b/>
          <w:szCs w:val="24"/>
          <w:lang w:val="en-GB"/>
        </w:rPr>
        <w:t>Götz M.</w:t>
      </w:r>
      <w:r w:rsidRPr="00D114E6">
        <w:rPr>
          <w:rFonts w:ascii="Arial" w:hAnsi="Arial" w:cs="Arial"/>
          <w:szCs w:val="24"/>
          <w:lang w:val="en-GB"/>
        </w:rPr>
        <w:t>, Graw J., Favor J. and Lechner A. (2010) Relative roles of the different Pax6 domainsfor pancreatic alpha cell development</w:t>
      </w:r>
      <w:r>
        <w:rPr>
          <w:rFonts w:ascii="Arial" w:hAnsi="Arial" w:cs="Arial"/>
          <w:szCs w:val="24"/>
          <w:lang w:val="en-GB"/>
        </w:rPr>
        <w:t xml:space="preserve">. </w:t>
      </w:r>
      <w:r w:rsidRPr="00E03944">
        <w:rPr>
          <w:rFonts w:ascii="Arial" w:hAnsi="Arial" w:cs="Arial"/>
          <w:szCs w:val="24"/>
          <w:lang w:val="en-US"/>
        </w:rPr>
        <w:t>BMC Developmental Biology 10, 39.</w:t>
      </w:r>
    </w:p>
    <w:p w:rsidR="006B3AAB" w:rsidRDefault="006B3AAB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A70A16" w:rsidRDefault="00A70A16" w:rsidP="00D23299">
      <w:pPr>
        <w:autoSpaceDE w:val="0"/>
        <w:autoSpaceDN w:val="0"/>
        <w:adjustRightInd w:val="0"/>
        <w:jc w:val="both"/>
        <w:rPr>
          <w:rFonts w:ascii="Arial" w:eastAsia="Times" w:hAnsi="Arial"/>
          <w:lang w:val="en-US"/>
        </w:rPr>
      </w:pPr>
    </w:p>
    <w:p w:rsidR="00A70A16" w:rsidRPr="00856107" w:rsidRDefault="00A70A16" w:rsidP="00D23299">
      <w:pPr>
        <w:autoSpaceDE w:val="0"/>
        <w:autoSpaceDN w:val="0"/>
        <w:adjustRightInd w:val="0"/>
        <w:jc w:val="both"/>
        <w:rPr>
          <w:rFonts w:ascii="Arial" w:eastAsia="Times" w:hAnsi="Arial"/>
          <w:i/>
          <w:lang w:val="en-US"/>
        </w:rPr>
      </w:pPr>
      <w:r w:rsidRPr="00856107">
        <w:rPr>
          <w:rFonts w:ascii="Arial" w:eastAsia="Times" w:hAnsi="Arial"/>
          <w:i/>
          <w:lang w:val="en-US"/>
        </w:rPr>
        <w:t>2009</w:t>
      </w:r>
    </w:p>
    <w:p w:rsidR="00EB3D61" w:rsidRPr="006E566F" w:rsidRDefault="00202412" w:rsidP="00EB3D61">
      <w:pPr>
        <w:jc w:val="both"/>
        <w:rPr>
          <w:lang w:val="en-GB"/>
        </w:rPr>
      </w:pPr>
      <w:r w:rsidRPr="00F23ADB">
        <w:rPr>
          <w:rFonts w:ascii="Arial" w:hAnsi="Arial"/>
          <w:lang w:val="en-US"/>
        </w:rPr>
        <w:t>Pinto L., Drechsel</w:t>
      </w:r>
      <w:r>
        <w:rPr>
          <w:rFonts w:ascii="Arial" w:hAnsi="Arial"/>
          <w:lang w:val="en-US"/>
        </w:rPr>
        <w:t xml:space="preserve"> D.</w:t>
      </w:r>
      <w:r w:rsidRPr="00F23ADB">
        <w:rPr>
          <w:rFonts w:ascii="Arial" w:hAnsi="Arial"/>
          <w:lang w:val="en-US"/>
        </w:rPr>
        <w:t>, Schmid</w:t>
      </w:r>
      <w:r>
        <w:rPr>
          <w:rFonts w:ascii="Arial" w:hAnsi="Arial"/>
          <w:lang w:val="en-US"/>
        </w:rPr>
        <w:t xml:space="preserve"> M.-T.</w:t>
      </w:r>
      <w:r w:rsidRPr="00F23ADB">
        <w:rPr>
          <w:rFonts w:ascii="Arial" w:hAnsi="Arial"/>
          <w:lang w:val="en-US"/>
        </w:rPr>
        <w:t>, Ninkovic</w:t>
      </w:r>
      <w:r>
        <w:rPr>
          <w:rFonts w:ascii="Arial" w:hAnsi="Arial"/>
          <w:lang w:val="en-US"/>
        </w:rPr>
        <w:t xml:space="preserve"> J.</w:t>
      </w:r>
      <w:r w:rsidRPr="00F23ADB">
        <w:rPr>
          <w:rFonts w:ascii="Arial" w:hAnsi="Arial"/>
          <w:lang w:val="en-US"/>
        </w:rPr>
        <w:t>, Irmler</w:t>
      </w:r>
      <w:r>
        <w:rPr>
          <w:rFonts w:ascii="Arial" w:hAnsi="Arial"/>
          <w:lang w:val="en-US"/>
        </w:rPr>
        <w:t xml:space="preserve"> M.</w:t>
      </w:r>
      <w:r w:rsidRPr="00F23ADB">
        <w:rPr>
          <w:rFonts w:ascii="Arial" w:hAnsi="Arial"/>
          <w:lang w:val="en-US"/>
        </w:rPr>
        <w:t>, Brill</w:t>
      </w:r>
      <w:r>
        <w:rPr>
          <w:rFonts w:ascii="Arial" w:hAnsi="Arial"/>
          <w:lang w:val="en-US"/>
        </w:rPr>
        <w:t xml:space="preserve"> M.S.</w:t>
      </w:r>
      <w:r w:rsidRPr="00F23ADB">
        <w:rPr>
          <w:rFonts w:ascii="Arial" w:hAnsi="Arial"/>
          <w:lang w:val="en-US"/>
        </w:rPr>
        <w:t xml:space="preserve">, </w:t>
      </w:r>
      <w:r w:rsidRPr="00F23ADB">
        <w:rPr>
          <w:rFonts w:ascii="Arial" w:hAnsi="Arial"/>
          <w:lang w:val="en-US" w:eastAsia="en-US"/>
        </w:rPr>
        <w:t>Restani</w:t>
      </w:r>
      <w:r>
        <w:rPr>
          <w:rFonts w:ascii="Arial" w:hAnsi="Arial"/>
          <w:lang w:val="en-US" w:eastAsia="en-US"/>
        </w:rPr>
        <w:t xml:space="preserve"> L.</w:t>
      </w:r>
      <w:r w:rsidRPr="00F23ADB">
        <w:rPr>
          <w:rFonts w:ascii="Arial" w:hAnsi="Arial"/>
          <w:lang w:val="en-US" w:eastAsia="en-US"/>
        </w:rPr>
        <w:t>, Gianfranceschi</w:t>
      </w:r>
      <w:r>
        <w:rPr>
          <w:rFonts w:ascii="Arial" w:hAnsi="Arial"/>
          <w:lang w:val="en-US" w:eastAsia="en-US"/>
        </w:rPr>
        <w:t xml:space="preserve"> L.</w:t>
      </w:r>
      <w:r w:rsidRPr="00F23ADB">
        <w:rPr>
          <w:rFonts w:ascii="Arial" w:hAnsi="Arial"/>
          <w:lang w:val="en-US" w:eastAsia="en-US"/>
        </w:rPr>
        <w:t>, Cerri</w:t>
      </w:r>
      <w:r>
        <w:rPr>
          <w:rFonts w:ascii="Arial" w:hAnsi="Arial"/>
          <w:lang w:val="en-US" w:eastAsia="en-US"/>
        </w:rPr>
        <w:t xml:space="preserve"> C.</w:t>
      </w:r>
      <w:r w:rsidRPr="00F23ADB">
        <w:rPr>
          <w:rFonts w:ascii="Arial" w:hAnsi="Arial"/>
          <w:lang w:val="en-US" w:eastAsia="en-US"/>
        </w:rPr>
        <w:t xml:space="preserve">, </w:t>
      </w:r>
      <w:r w:rsidRPr="00F23ADB">
        <w:rPr>
          <w:rFonts w:ascii="Arial" w:hAnsi="Arial"/>
          <w:color w:val="000000"/>
          <w:lang w:val="en-US"/>
        </w:rPr>
        <w:t>Weber</w:t>
      </w:r>
      <w:r>
        <w:rPr>
          <w:rFonts w:ascii="Arial" w:hAnsi="Arial"/>
          <w:color w:val="000000"/>
          <w:lang w:val="en-US"/>
        </w:rPr>
        <w:t xml:space="preserve"> S.N.</w:t>
      </w:r>
      <w:r w:rsidRPr="00F23ADB">
        <w:rPr>
          <w:rFonts w:ascii="Arial" w:hAnsi="Arial"/>
          <w:color w:val="000000"/>
          <w:lang w:val="en-US"/>
        </w:rPr>
        <w:t xml:space="preserve">, </w:t>
      </w:r>
      <w:r w:rsidRPr="00F23ADB">
        <w:rPr>
          <w:rFonts w:ascii="Arial" w:hAnsi="Arial"/>
          <w:lang w:val="en-US"/>
        </w:rPr>
        <w:t>Tarabykin</w:t>
      </w:r>
      <w:r>
        <w:rPr>
          <w:rFonts w:ascii="Arial" w:hAnsi="Arial"/>
          <w:lang w:val="en-US"/>
        </w:rPr>
        <w:t xml:space="preserve"> V.</w:t>
      </w:r>
      <w:r w:rsidRPr="00F23ADB">
        <w:rPr>
          <w:rFonts w:ascii="Arial" w:hAnsi="Arial"/>
          <w:lang w:val="en-US"/>
        </w:rPr>
        <w:t>, Guillemot</w:t>
      </w:r>
      <w:r>
        <w:rPr>
          <w:rFonts w:ascii="Arial" w:hAnsi="Arial"/>
          <w:lang w:val="en-US"/>
        </w:rPr>
        <w:t xml:space="preserve"> F.</w:t>
      </w:r>
      <w:r w:rsidRPr="00F23ADB">
        <w:rPr>
          <w:rFonts w:ascii="Arial" w:hAnsi="Arial"/>
          <w:lang w:val="en-US"/>
        </w:rPr>
        <w:t>, Beckers</w:t>
      </w:r>
      <w:r>
        <w:rPr>
          <w:rFonts w:ascii="Arial" w:hAnsi="Arial"/>
          <w:lang w:val="en-US"/>
        </w:rPr>
        <w:t xml:space="preserve"> J.</w:t>
      </w:r>
      <w:r w:rsidRPr="00F23ADB">
        <w:rPr>
          <w:rFonts w:ascii="Arial" w:hAnsi="Arial"/>
          <w:lang w:val="en-US"/>
        </w:rPr>
        <w:t>, Zecevic</w:t>
      </w:r>
      <w:r>
        <w:rPr>
          <w:rFonts w:ascii="Arial" w:hAnsi="Arial"/>
          <w:lang w:val="en-US"/>
        </w:rPr>
        <w:t xml:space="preserve"> N.</w:t>
      </w:r>
      <w:r w:rsidRPr="00F23ADB">
        <w:rPr>
          <w:rFonts w:ascii="Arial" w:hAnsi="Arial"/>
          <w:lang w:val="en-US"/>
        </w:rPr>
        <w:t>, Dehay</w:t>
      </w:r>
      <w:r>
        <w:rPr>
          <w:rFonts w:ascii="Arial" w:hAnsi="Arial"/>
          <w:lang w:val="en-US"/>
        </w:rPr>
        <w:t xml:space="preserve"> C.</w:t>
      </w:r>
      <w:r w:rsidRPr="00F23ADB">
        <w:rPr>
          <w:rFonts w:ascii="Arial" w:hAnsi="Arial"/>
          <w:lang w:val="en-US"/>
        </w:rPr>
        <w:t>, Caleo</w:t>
      </w:r>
      <w:r>
        <w:rPr>
          <w:rFonts w:ascii="Arial" w:hAnsi="Arial"/>
          <w:lang w:val="en-US"/>
        </w:rPr>
        <w:t xml:space="preserve"> M.</w:t>
      </w:r>
      <w:r w:rsidRPr="00F23ADB">
        <w:rPr>
          <w:rFonts w:ascii="Arial" w:hAnsi="Arial"/>
          <w:lang w:val="en-US"/>
        </w:rPr>
        <w:t>, Schorle</w:t>
      </w:r>
      <w:r>
        <w:rPr>
          <w:rFonts w:ascii="Arial" w:hAnsi="Arial"/>
          <w:lang w:val="en-US"/>
        </w:rPr>
        <w:t xml:space="preserve"> H.</w:t>
      </w:r>
      <w:r w:rsidRPr="00F23ADB">
        <w:rPr>
          <w:rFonts w:ascii="Arial" w:hAnsi="Arial"/>
          <w:lang w:val="en-US"/>
        </w:rPr>
        <w:t xml:space="preserve">and </w:t>
      </w:r>
      <w:r w:rsidRPr="00D440E1">
        <w:rPr>
          <w:rFonts w:ascii="Arial" w:hAnsi="Arial"/>
          <w:b/>
          <w:lang w:val="en-US"/>
        </w:rPr>
        <w:t>Götz M.</w:t>
      </w:r>
      <w:r>
        <w:rPr>
          <w:rFonts w:ascii="Arial" w:hAnsi="Arial"/>
          <w:lang w:val="en-US"/>
        </w:rPr>
        <w:t xml:space="preserve"> (2009)</w:t>
      </w:r>
      <w:r w:rsidRPr="00F23ADB">
        <w:rPr>
          <w:rFonts w:ascii="Arial" w:hAnsi="Arial"/>
          <w:szCs w:val="28"/>
          <w:lang w:val="en-US"/>
        </w:rPr>
        <w:t xml:space="preserve">AP2γ regulates basal progenitor fate in a region- and layer-specific manner in the developing cortex. Nature Neuroscience </w:t>
      </w:r>
      <w:r>
        <w:rPr>
          <w:rFonts w:ascii="Arial" w:hAnsi="Arial"/>
          <w:szCs w:val="28"/>
          <w:lang w:val="en-US"/>
        </w:rPr>
        <w:t>12, 1229-1237.</w:t>
      </w:r>
    </w:p>
    <w:p w:rsidR="00202412" w:rsidRDefault="00202412" w:rsidP="0020241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202412" w:rsidRDefault="00202412" w:rsidP="00D23299">
      <w:pPr>
        <w:autoSpaceDE w:val="0"/>
        <w:autoSpaceDN w:val="0"/>
        <w:adjustRightInd w:val="0"/>
        <w:jc w:val="both"/>
        <w:rPr>
          <w:rFonts w:ascii="Arial" w:eastAsia="Times" w:hAnsi="Arial"/>
          <w:lang w:val="en-GB"/>
        </w:rPr>
      </w:pPr>
    </w:p>
    <w:p w:rsidR="00265DDE" w:rsidRPr="006E566F" w:rsidRDefault="00FA7EDE" w:rsidP="00265DDE">
      <w:pPr>
        <w:jc w:val="both"/>
        <w:rPr>
          <w:lang w:val="en-GB"/>
        </w:rPr>
      </w:pPr>
      <w:r>
        <w:rPr>
          <w:rFonts w:ascii="Arial" w:eastAsia="Times" w:hAnsi="Arial"/>
          <w:lang w:val="en-US"/>
        </w:rPr>
        <w:t>Brill</w:t>
      </w:r>
      <w:r w:rsidR="00607DFB" w:rsidRPr="00AE6BB0">
        <w:rPr>
          <w:rFonts w:ascii="Arial" w:eastAsia="Times" w:hAnsi="Arial"/>
          <w:lang w:val="en-US"/>
        </w:rPr>
        <w:t xml:space="preserve"> M.S., Ninkovic</w:t>
      </w:r>
      <w:r>
        <w:rPr>
          <w:rFonts w:ascii="Arial" w:eastAsia="Times" w:hAnsi="Arial"/>
          <w:lang w:val="en-US"/>
        </w:rPr>
        <w:t xml:space="preserve"> J.</w:t>
      </w:r>
      <w:r w:rsidR="00607DFB" w:rsidRPr="00AE6BB0">
        <w:rPr>
          <w:rFonts w:ascii="Arial" w:eastAsia="Times" w:hAnsi="Arial"/>
          <w:lang w:val="en-US"/>
        </w:rPr>
        <w:t>, Winpenny</w:t>
      </w:r>
      <w:r>
        <w:rPr>
          <w:rFonts w:ascii="Arial" w:eastAsia="Times" w:hAnsi="Arial"/>
          <w:lang w:val="en-US"/>
        </w:rPr>
        <w:t xml:space="preserve"> E.</w:t>
      </w:r>
      <w:r w:rsidR="00607DFB" w:rsidRPr="00AE6BB0">
        <w:rPr>
          <w:rFonts w:ascii="Arial" w:eastAsia="Times" w:hAnsi="Arial"/>
          <w:lang w:val="en-US"/>
        </w:rPr>
        <w:t xml:space="preserve">, </w:t>
      </w:r>
      <w:r w:rsidR="00607DFB" w:rsidRPr="00AE6BB0">
        <w:rPr>
          <w:rFonts w:ascii="Arial" w:hAnsi="Arial"/>
          <w:lang w:val="en-US"/>
        </w:rPr>
        <w:t>Hodge</w:t>
      </w:r>
      <w:r>
        <w:rPr>
          <w:rFonts w:ascii="Arial" w:hAnsi="Arial"/>
          <w:lang w:val="en-US"/>
        </w:rPr>
        <w:t xml:space="preserve"> R.D.</w:t>
      </w:r>
      <w:r w:rsidR="00607DFB" w:rsidRPr="00AE6BB0">
        <w:rPr>
          <w:rFonts w:ascii="Arial" w:eastAsia="Times" w:hAnsi="Arial"/>
          <w:lang w:val="en-US"/>
        </w:rPr>
        <w:t>,Ozen</w:t>
      </w:r>
      <w:r>
        <w:rPr>
          <w:rFonts w:ascii="Arial" w:eastAsia="Times" w:hAnsi="Arial"/>
          <w:lang w:val="en-US"/>
        </w:rPr>
        <w:t xml:space="preserve"> I.</w:t>
      </w:r>
      <w:r w:rsidR="00607DFB" w:rsidRPr="00AE6BB0">
        <w:rPr>
          <w:rFonts w:ascii="Arial" w:eastAsia="Times" w:hAnsi="Arial"/>
          <w:lang w:val="en-US"/>
        </w:rPr>
        <w:t xml:space="preserve">, </w:t>
      </w:r>
      <w:r w:rsidR="00607DFB" w:rsidRPr="00AE6BB0">
        <w:rPr>
          <w:rFonts w:ascii="Arial" w:hAnsi="Arial"/>
          <w:lang w:val="en-US"/>
        </w:rPr>
        <w:t>Yang</w:t>
      </w:r>
      <w:r>
        <w:rPr>
          <w:rFonts w:ascii="Arial" w:hAnsi="Arial"/>
          <w:lang w:val="en-US"/>
        </w:rPr>
        <w:t xml:space="preserve"> R.</w:t>
      </w:r>
      <w:r w:rsidR="00607DFB" w:rsidRPr="00AE6BB0">
        <w:rPr>
          <w:rFonts w:ascii="Arial" w:hAnsi="Arial"/>
          <w:lang w:val="en-US"/>
        </w:rPr>
        <w:t xml:space="preserve">, </w:t>
      </w:r>
      <w:r w:rsidR="005E6058">
        <w:rPr>
          <w:rFonts w:ascii="Arial" w:hAnsi="Arial"/>
          <w:lang w:val="en-US"/>
        </w:rPr>
        <w:t xml:space="preserve">Lepier A., Gascón S., </w:t>
      </w:r>
      <w:r w:rsidR="00607DFB" w:rsidRPr="00AE6BB0">
        <w:rPr>
          <w:rFonts w:ascii="Arial" w:hAnsi="Arial"/>
          <w:lang w:val="en-US"/>
        </w:rPr>
        <w:t>Erdelyi</w:t>
      </w:r>
      <w:r>
        <w:rPr>
          <w:rFonts w:ascii="Arial" w:hAnsi="Arial"/>
          <w:lang w:val="en-US"/>
        </w:rPr>
        <w:t xml:space="preserve"> F.</w:t>
      </w:r>
      <w:r w:rsidR="00607DFB" w:rsidRPr="00AE6BB0">
        <w:rPr>
          <w:rFonts w:ascii="Arial" w:hAnsi="Arial"/>
          <w:lang w:val="en-US"/>
        </w:rPr>
        <w:t>, Szabo</w:t>
      </w:r>
      <w:r>
        <w:rPr>
          <w:rFonts w:ascii="Arial" w:hAnsi="Arial"/>
          <w:lang w:val="en-US"/>
        </w:rPr>
        <w:t xml:space="preserve"> G.</w:t>
      </w:r>
      <w:r w:rsidR="00607DFB" w:rsidRPr="00AE6BB0">
        <w:rPr>
          <w:rFonts w:ascii="Arial" w:hAnsi="Arial"/>
          <w:lang w:val="en-US"/>
        </w:rPr>
        <w:t>, Parras</w:t>
      </w:r>
      <w:r>
        <w:rPr>
          <w:rFonts w:ascii="Arial" w:hAnsi="Arial"/>
          <w:lang w:val="en-US"/>
        </w:rPr>
        <w:t xml:space="preserve"> C.</w:t>
      </w:r>
      <w:r w:rsidR="00607DFB" w:rsidRPr="00AE6BB0">
        <w:rPr>
          <w:rFonts w:ascii="Arial" w:hAnsi="Arial"/>
          <w:lang w:val="en-US"/>
        </w:rPr>
        <w:t>, Guillemot</w:t>
      </w:r>
      <w:r>
        <w:rPr>
          <w:rFonts w:ascii="Arial" w:hAnsi="Arial"/>
          <w:lang w:val="en-US"/>
        </w:rPr>
        <w:t xml:space="preserve"> F.</w:t>
      </w:r>
      <w:r w:rsidR="00607DFB" w:rsidRPr="00AE6BB0">
        <w:rPr>
          <w:rFonts w:ascii="Arial" w:hAnsi="Arial"/>
          <w:lang w:val="en-US"/>
        </w:rPr>
        <w:t xml:space="preserve">, </w:t>
      </w:r>
      <w:r w:rsidR="00607DFB" w:rsidRPr="00AE6BB0">
        <w:rPr>
          <w:rFonts w:ascii="Arial" w:eastAsia="Times" w:hAnsi="Arial"/>
          <w:lang w:val="en-US"/>
        </w:rPr>
        <w:t>Frotscher</w:t>
      </w:r>
      <w:r>
        <w:rPr>
          <w:rFonts w:ascii="Arial" w:eastAsia="Times" w:hAnsi="Arial"/>
          <w:lang w:val="en-US"/>
        </w:rPr>
        <w:t xml:space="preserve"> M.</w:t>
      </w:r>
      <w:r w:rsidR="005E6058">
        <w:rPr>
          <w:rFonts w:ascii="Arial" w:eastAsia="Times" w:hAnsi="Arial"/>
          <w:lang w:val="en-US"/>
        </w:rPr>
        <w:t>, Berninger B.,</w:t>
      </w:r>
      <w:r w:rsidR="00607DFB" w:rsidRPr="00AE6BB0">
        <w:rPr>
          <w:rFonts w:ascii="Arial" w:eastAsia="Times" w:hAnsi="Arial"/>
          <w:lang w:val="en-US"/>
        </w:rPr>
        <w:t>Hevner</w:t>
      </w:r>
      <w:r>
        <w:rPr>
          <w:rFonts w:ascii="Arial" w:eastAsia="Times" w:hAnsi="Arial"/>
          <w:lang w:val="en-US"/>
        </w:rPr>
        <w:t xml:space="preserve"> R.F.</w:t>
      </w:r>
      <w:r w:rsidR="00607DFB" w:rsidRPr="00AE6BB0">
        <w:rPr>
          <w:rFonts w:ascii="Arial" w:eastAsia="Times" w:hAnsi="Arial"/>
          <w:lang w:val="en-US"/>
        </w:rPr>
        <w:t>, Raineteau</w:t>
      </w:r>
      <w:r>
        <w:rPr>
          <w:rFonts w:ascii="Arial" w:eastAsia="Times" w:hAnsi="Arial"/>
          <w:lang w:val="en-US"/>
        </w:rPr>
        <w:t xml:space="preserve">O. </w:t>
      </w:r>
      <w:r w:rsidR="00607DFB" w:rsidRPr="00AE6BB0">
        <w:rPr>
          <w:rFonts w:ascii="Arial" w:eastAsia="Times" w:hAnsi="Arial"/>
          <w:lang w:val="en-US"/>
        </w:rPr>
        <w:t xml:space="preserve">and </w:t>
      </w:r>
      <w:r w:rsidR="00607DFB" w:rsidRPr="00D440E1">
        <w:rPr>
          <w:rFonts w:ascii="Arial" w:eastAsia="Times" w:hAnsi="Arial"/>
          <w:b/>
          <w:lang w:val="en-US"/>
        </w:rPr>
        <w:t xml:space="preserve">Götz </w:t>
      </w:r>
      <w:r w:rsidRPr="00D440E1">
        <w:rPr>
          <w:rFonts w:ascii="Arial" w:eastAsia="Times" w:hAnsi="Arial"/>
          <w:b/>
          <w:lang w:val="en-US"/>
        </w:rPr>
        <w:t>M.</w:t>
      </w:r>
      <w:r w:rsidR="00607DFB" w:rsidRPr="00AE6BB0">
        <w:rPr>
          <w:rFonts w:ascii="Arial" w:eastAsia="Times" w:hAnsi="Arial"/>
          <w:lang w:val="en-US"/>
        </w:rPr>
        <w:t>(2009) Adult generation of glutamatergic olfactory bulb interneurons. Nature Neuroscience</w:t>
      </w:r>
      <w:r w:rsidR="00607DFB">
        <w:rPr>
          <w:rFonts w:ascii="Arial" w:eastAsia="Times" w:hAnsi="Arial"/>
          <w:lang w:val="en-US"/>
        </w:rPr>
        <w:t xml:space="preserve"> 12</w:t>
      </w:r>
      <w:r w:rsidR="00607DFB" w:rsidRPr="00AE6BB0">
        <w:rPr>
          <w:rFonts w:ascii="Arial" w:eastAsia="Times" w:hAnsi="Arial"/>
          <w:lang w:val="en-US"/>
        </w:rPr>
        <w:t xml:space="preserve">, </w:t>
      </w:r>
      <w:r w:rsidR="00607DFB">
        <w:rPr>
          <w:rFonts w:ascii="Arial" w:eastAsia="Times" w:hAnsi="Arial"/>
          <w:lang w:val="en-US"/>
        </w:rPr>
        <w:t>1524-1533</w:t>
      </w:r>
      <w:r w:rsidR="00607DFB" w:rsidRPr="00AE6BB0">
        <w:rPr>
          <w:rFonts w:ascii="Arial" w:eastAsia="Times" w:hAnsi="Arial"/>
          <w:lang w:val="en-US"/>
        </w:rPr>
        <w:t xml:space="preserve">. </w:t>
      </w:r>
      <w:r w:rsidR="007776BD">
        <w:rPr>
          <w:rFonts w:ascii="Arial" w:hAnsi="Arial" w:cs="Arial"/>
          <w:color w:val="993366"/>
          <w:szCs w:val="24"/>
          <w:lang w:val="en-US"/>
        </w:rPr>
        <w:t>H</w:t>
      </w:r>
      <w:r w:rsidR="00607DFB"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="00607DFB" w:rsidRPr="00993B06">
        <w:rPr>
          <w:rFonts w:ascii="Arial" w:eastAsia="Times" w:hAnsi="Arial"/>
          <w:color w:val="993366"/>
          <w:lang w:val="en-US"/>
        </w:rPr>
        <w:t>Faculty</w:t>
      </w:r>
      <w:r w:rsidR="00607DFB"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DE01C6" w:rsidRDefault="00DE01C6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8E297C" w:rsidRDefault="006B00FB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szCs w:val="24"/>
          <w:lang w:val="en-US"/>
        </w:rPr>
        <w:t>Robel</w:t>
      </w:r>
      <w:r w:rsidR="008E297C" w:rsidRPr="00A82BCD">
        <w:rPr>
          <w:rFonts w:ascii="Arial" w:hAnsi="Arial" w:cs="Arial"/>
          <w:szCs w:val="24"/>
          <w:lang w:val="en-US"/>
        </w:rPr>
        <w:t xml:space="preserve"> S., Mori</w:t>
      </w:r>
      <w:r>
        <w:rPr>
          <w:rFonts w:ascii="Arial" w:hAnsi="Arial" w:cs="Arial"/>
          <w:szCs w:val="24"/>
          <w:lang w:val="en-US"/>
        </w:rPr>
        <w:t xml:space="preserve"> T.</w:t>
      </w:r>
      <w:r w:rsidR="008E297C" w:rsidRPr="00A82BCD">
        <w:rPr>
          <w:rFonts w:ascii="Arial" w:hAnsi="Arial" w:cs="Arial"/>
          <w:szCs w:val="24"/>
          <w:lang w:val="en-US"/>
        </w:rPr>
        <w:t>, Soubaa</w:t>
      </w:r>
      <w:r>
        <w:rPr>
          <w:rFonts w:ascii="Arial" w:hAnsi="Arial" w:cs="Arial"/>
          <w:szCs w:val="24"/>
          <w:lang w:val="en-US"/>
        </w:rPr>
        <w:t xml:space="preserve"> Z.</w:t>
      </w:r>
      <w:r w:rsidR="008E297C" w:rsidRPr="00A82BCD">
        <w:rPr>
          <w:rFonts w:ascii="Arial" w:hAnsi="Arial" w:cs="Arial"/>
          <w:szCs w:val="24"/>
          <w:lang w:val="en-US"/>
        </w:rPr>
        <w:t>, Schlegel</w:t>
      </w:r>
      <w:r>
        <w:rPr>
          <w:rFonts w:ascii="Arial" w:hAnsi="Arial" w:cs="Arial"/>
          <w:szCs w:val="24"/>
          <w:lang w:val="en-US"/>
        </w:rPr>
        <w:t xml:space="preserve"> J.</w:t>
      </w:r>
      <w:r w:rsidR="008E297C" w:rsidRPr="00A82BCD">
        <w:rPr>
          <w:rFonts w:ascii="Arial" w:hAnsi="Arial" w:cs="Arial"/>
          <w:szCs w:val="24"/>
          <w:lang w:val="en-US"/>
        </w:rPr>
        <w:t>, Sirko</w:t>
      </w:r>
      <w:r>
        <w:rPr>
          <w:rFonts w:ascii="Arial" w:hAnsi="Arial" w:cs="Arial"/>
          <w:szCs w:val="24"/>
          <w:lang w:val="en-US"/>
        </w:rPr>
        <w:t xml:space="preserve"> S.</w:t>
      </w:r>
      <w:r w:rsidR="008E297C" w:rsidRPr="00A82BCD">
        <w:rPr>
          <w:rFonts w:ascii="Arial" w:hAnsi="Arial" w:cs="Arial"/>
          <w:szCs w:val="24"/>
          <w:lang w:val="en-US"/>
        </w:rPr>
        <w:t>, Faissner</w:t>
      </w:r>
      <w:r>
        <w:rPr>
          <w:rFonts w:ascii="Arial" w:hAnsi="Arial" w:cs="Arial"/>
          <w:szCs w:val="24"/>
          <w:lang w:val="en-US"/>
        </w:rPr>
        <w:t xml:space="preserve"> A.</w:t>
      </w:r>
      <w:r w:rsidR="008E297C" w:rsidRPr="00A82BCD">
        <w:rPr>
          <w:rFonts w:ascii="Arial" w:hAnsi="Arial" w:cs="Arial"/>
          <w:szCs w:val="24"/>
          <w:lang w:val="en-US"/>
        </w:rPr>
        <w:t>, Goebbels</w:t>
      </w:r>
      <w:r>
        <w:rPr>
          <w:rFonts w:ascii="Arial" w:hAnsi="Arial" w:cs="Arial"/>
          <w:szCs w:val="24"/>
          <w:lang w:val="en-US"/>
        </w:rPr>
        <w:t xml:space="preserve"> S.</w:t>
      </w:r>
      <w:r w:rsidR="008E297C" w:rsidRPr="00A82BCD">
        <w:rPr>
          <w:rFonts w:ascii="Arial" w:hAnsi="Arial" w:cs="Arial"/>
          <w:szCs w:val="24"/>
          <w:lang w:val="en-US"/>
        </w:rPr>
        <w:t>, Dimou</w:t>
      </w:r>
      <w:r>
        <w:rPr>
          <w:rFonts w:ascii="Arial" w:hAnsi="Arial" w:cs="Arial"/>
          <w:szCs w:val="24"/>
          <w:lang w:val="en-US"/>
        </w:rPr>
        <w:t xml:space="preserve"> L.</w:t>
      </w:r>
      <w:r w:rsidR="008E297C" w:rsidRPr="00A82BCD">
        <w:rPr>
          <w:rFonts w:ascii="Arial" w:hAnsi="Arial" w:cs="Arial"/>
          <w:szCs w:val="24"/>
          <w:lang w:val="en-US"/>
        </w:rPr>
        <w:t xml:space="preserve"> and </w:t>
      </w:r>
      <w:r w:rsidR="008E297C" w:rsidRPr="00D440E1">
        <w:rPr>
          <w:rFonts w:ascii="Arial" w:hAnsi="Arial" w:cs="Arial"/>
          <w:b/>
          <w:szCs w:val="24"/>
          <w:lang w:val="en-US"/>
        </w:rPr>
        <w:t xml:space="preserve">Götz </w:t>
      </w:r>
      <w:r w:rsidRPr="00D440E1">
        <w:rPr>
          <w:rFonts w:ascii="Arial" w:hAnsi="Arial" w:cs="Arial"/>
          <w:b/>
          <w:szCs w:val="24"/>
          <w:lang w:val="en-US"/>
        </w:rPr>
        <w:t>M.</w:t>
      </w:r>
      <w:r w:rsidR="002F4D25">
        <w:rPr>
          <w:rFonts w:ascii="Arial" w:hAnsi="Arial" w:cs="Arial"/>
          <w:szCs w:val="24"/>
          <w:lang w:val="en-US"/>
        </w:rPr>
        <w:t>(2009)</w:t>
      </w:r>
      <w:r w:rsidR="008E297C" w:rsidRPr="00A82BCD">
        <w:rPr>
          <w:rFonts w:ascii="Arial" w:hAnsi="Arial" w:cs="Arial"/>
          <w:szCs w:val="24"/>
          <w:lang w:val="en-US"/>
        </w:rPr>
        <w:t xml:space="preserve"> Conditional deletion of </w:t>
      </w:r>
      <w:r w:rsidR="008E297C" w:rsidRPr="007F0A56">
        <w:rPr>
          <w:rFonts w:ascii="Symbol" w:hAnsi="Symbol" w:cs="Arial"/>
          <w:szCs w:val="24"/>
          <w:lang w:val="en-US"/>
        </w:rPr>
        <w:t></w:t>
      </w:r>
      <w:r w:rsidR="008E297C" w:rsidRPr="00A82BCD">
        <w:rPr>
          <w:rFonts w:ascii="Arial" w:hAnsi="Arial" w:cs="Arial"/>
          <w:szCs w:val="24"/>
          <w:lang w:val="en-US"/>
        </w:rPr>
        <w:t xml:space="preserve">1 integrin in astroglia causes partial reactive gliosis. </w:t>
      </w:r>
      <w:r w:rsidR="00726D8F">
        <w:rPr>
          <w:rFonts w:ascii="Arial" w:hAnsi="Arial" w:cs="Arial"/>
          <w:szCs w:val="24"/>
          <w:lang w:val="en-US"/>
        </w:rPr>
        <w:t>Glia 57,</w:t>
      </w:r>
      <w:r w:rsidR="008E297C">
        <w:rPr>
          <w:rFonts w:ascii="Arial" w:hAnsi="Arial" w:cs="Arial"/>
          <w:szCs w:val="24"/>
          <w:lang w:val="en-US"/>
        </w:rPr>
        <w:t xml:space="preserve"> 1630-1647.</w:t>
      </w:r>
    </w:p>
    <w:p w:rsidR="008E297C" w:rsidRDefault="008E297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8E297C" w:rsidRDefault="00CB7D45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2F4D25">
        <w:rPr>
          <w:rFonts w:ascii="Arial" w:hAnsi="Arial" w:cs="Arial"/>
          <w:szCs w:val="24"/>
          <w:lang w:val="en-GB"/>
        </w:rPr>
        <w:t>Costa</w:t>
      </w:r>
      <w:r w:rsidR="008E297C" w:rsidRPr="002F4D25">
        <w:rPr>
          <w:rFonts w:ascii="Arial" w:hAnsi="Arial" w:cs="Arial"/>
          <w:szCs w:val="24"/>
          <w:lang w:val="en-GB"/>
        </w:rPr>
        <w:t xml:space="preserve"> M.R., Buchholz</w:t>
      </w:r>
      <w:r w:rsidRPr="002F4D25">
        <w:rPr>
          <w:rFonts w:ascii="Arial" w:hAnsi="Arial" w:cs="Arial"/>
          <w:szCs w:val="24"/>
          <w:lang w:val="en-GB"/>
        </w:rPr>
        <w:t xml:space="preserve"> O.</w:t>
      </w:r>
      <w:r w:rsidR="008E297C" w:rsidRPr="002F4D25">
        <w:rPr>
          <w:rFonts w:ascii="Arial" w:hAnsi="Arial" w:cs="Arial"/>
          <w:szCs w:val="24"/>
          <w:lang w:val="en-GB"/>
        </w:rPr>
        <w:t xml:space="preserve">, Schroeder </w:t>
      </w:r>
      <w:r w:rsidRPr="002F4D25">
        <w:rPr>
          <w:rFonts w:ascii="Arial" w:hAnsi="Arial" w:cs="Arial"/>
          <w:szCs w:val="24"/>
          <w:lang w:val="en-GB"/>
        </w:rPr>
        <w:t xml:space="preserve">T. </w:t>
      </w:r>
      <w:r w:rsidR="008E297C" w:rsidRPr="002F4D25">
        <w:rPr>
          <w:rFonts w:ascii="Arial" w:hAnsi="Arial" w:cs="Arial"/>
          <w:szCs w:val="24"/>
          <w:lang w:val="en-GB"/>
        </w:rPr>
        <w:t xml:space="preserve">and </w:t>
      </w:r>
      <w:r w:rsidR="008E297C" w:rsidRPr="002F4D25">
        <w:rPr>
          <w:rFonts w:ascii="Arial" w:hAnsi="Arial" w:cs="Arial"/>
          <w:b/>
          <w:szCs w:val="24"/>
          <w:lang w:val="en-GB"/>
        </w:rPr>
        <w:t xml:space="preserve">Götz </w:t>
      </w:r>
      <w:r w:rsidRPr="002F4D25">
        <w:rPr>
          <w:rFonts w:ascii="Arial" w:hAnsi="Arial" w:cs="Arial"/>
          <w:b/>
          <w:szCs w:val="24"/>
          <w:lang w:val="en-GB"/>
        </w:rPr>
        <w:t>M.</w:t>
      </w:r>
      <w:r w:rsidR="002F4D25" w:rsidRPr="002F4D25">
        <w:rPr>
          <w:rFonts w:ascii="Arial" w:hAnsi="Arial" w:cs="Arial"/>
          <w:szCs w:val="24"/>
          <w:lang w:val="en-GB"/>
        </w:rPr>
        <w:t>(2009)</w:t>
      </w:r>
      <w:r w:rsidR="008E297C" w:rsidRPr="002C79CC">
        <w:rPr>
          <w:rFonts w:ascii="Arial" w:hAnsi="Arial" w:cs="Arial"/>
          <w:szCs w:val="24"/>
          <w:lang w:val="en-US"/>
        </w:rPr>
        <w:t xml:space="preserve">Late origin of glia-restricted progenitors in the developing </w:t>
      </w:r>
      <w:r w:rsidR="008E297C">
        <w:rPr>
          <w:rFonts w:ascii="Arial" w:hAnsi="Arial" w:cs="Arial"/>
          <w:szCs w:val="24"/>
          <w:lang w:val="en-US"/>
        </w:rPr>
        <w:t xml:space="preserve">mouse </w:t>
      </w:r>
      <w:r w:rsidR="008E297C" w:rsidRPr="002C79CC">
        <w:rPr>
          <w:rFonts w:ascii="Arial" w:hAnsi="Arial" w:cs="Arial"/>
          <w:szCs w:val="24"/>
          <w:lang w:val="en-US"/>
        </w:rPr>
        <w:t xml:space="preserve">cerebral cortex. </w:t>
      </w:r>
      <w:r w:rsidR="008E297C">
        <w:rPr>
          <w:rFonts w:ascii="Arial" w:hAnsi="Arial" w:cs="Arial"/>
          <w:szCs w:val="24"/>
          <w:lang w:val="en-US"/>
        </w:rPr>
        <w:t>Cerebral C</w:t>
      </w:r>
      <w:r w:rsidR="008E297C" w:rsidRPr="0007477B">
        <w:rPr>
          <w:rFonts w:ascii="Arial" w:hAnsi="Arial" w:cs="Arial"/>
          <w:szCs w:val="24"/>
          <w:lang w:val="en-US"/>
        </w:rPr>
        <w:t xml:space="preserve">ortex </w:t>
      </w:r>
      <w:r w:rsidR="008E297C" w:rsidRPr="0025544E">
        <w:rPr>
          <w:rFonts w:ascii="Arial" w:hAnsi="Arial"/>
          <w:lang w:val="en-GB"/>
        </w:rPr>
        <w:t>19</w:t>
      </w:r>
      <w:r w:rsidR="007F63F0">
        <w:rPr>
          <w:rFonts w:ascii="Arial" w:hAnsi="Arial"/>
          <w:lang w:val="en-GB"/>
        </w:rPr>
        <w:t>,</w:t>
      </w:r>
      <w:r w:rsidR="008E297C" w:rsidRPr="0025544E">
        <w:rPr>
          <w:rFonts w:ascii="Arial" w:hAnsi="Arial"/>
          <w:lang w:val="en-GB"/>
        </w:rPr>
        <w:t xml:space="preserve"> 135-43</w:t>
      </w:r>
      <w:r w:rsidR="008E297C" w:rsidRPr="0007477B">
        <w:rPr>
          <w:rFonts w:ascii="Arial" w:hAnsi="Arial" w:cs="Arial"/>
          <w:szCs w:val="24"/>
          <w:lang w:val="en-US"/>
        </w:rPr>
        <w:t>.</w:t>
      </w:r>
    </w:p>
    <w:p w:rsidR="008E297C" w:rsidRDefault="008E297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202412" w:rsidRDefault="00202412" w:rsidP="00202412">
      <w:pPr>
        <w:autoSpaceDE w:val="0"/>
        <w:autoSpaceDN w:val="0"/>
        <w:adjustRightInd w:val="0"/>
        <w:jc w:val="both"/>
        <w:rPr>
          <w:rFonts w:ascii="Arial" w:eastAsia="Times" w:hAnsi="Arial"/>
          <w:color w:val="993366"/>
          <w:lang w:val="en-US"/>
        </w:rPr>
      </w:pPr>
      <w:r w:rsidRPr="00207D9A">
        <w:rPr>
          <w:rFonts w:ascii="Arial" w:hAnsi="Arial" w:cs="Arial"/>
          <w:color w:val="000000"/>
          <w:szCs w:val="24"/>
          <w:lang w:val="en-US"/>
        </w:rPr>
        <w:t>Snapyan M</w:t>
      </w:r>
      <w:r>
        <w:rPr>
          <w:rFonts w:ascii="Arial" w:hAnsi="Arial" w:cs="Arial"/>
          <w:color w:val="000000"/>
          <w:szCs w:val="24"/>
          <w:lang w:val="en-US"/>
        </w:rPr>
        <w:t>.</w:t>
      </w:r>
      <w:r w:rsidRPr="00207D9A">
        <w:rPr>
          <w:rFonts w:ascii="Arial" w:hAnsi="Arial" w:cs="Arial"/>
          <w:color w:val="000000"/>
          <w:szCs w:val="24"/>
          <w:lang w:val="en-US"/>
        </w:rPr>
        <w:t>, Lemasson</w:t>
      </w:r>
      <w:r>
        <w:rPr>
          <w:rFonts w:ascii="Arial" w:hAnsi="Arial" w:cs="Arial"/>
          <w:color w:val="000000"/>
          <w:szCs w:val="24"/>
          <w:lang w:val="en-US"/>
        </w:rPr>
        <w:t xml:space="preserve"> M.</w:t>
      </w:r>
      <w:r w:rsidRPr="00207D9A">
        <w:rPr>
          <w:rFonts w:ascii="Arial" w:hAnsi="Arial" w:cs="Arial"/>
          <w:color w:val="000000"/>
          <w:szCs w:val="24"/>
          <w:lang w:val="en-US"/>
        </w:rPr>
        <w:t>, Brill</w:t>
      </w:r>
      <w:r>
        <w:rPr>
          <w:rFonts w:ascii="Arial" w:hAnsi="Arial" w:cs="Arial"/>
          <w:color w:val="000000"/>
          <w:szCs w:val="24"/>
          <w:lang w:val="en-US"/>
        </w:rPr>
        <w:t xml:space="preserve"> M.S.</w:t>
      </w:r>
      <w:r w:rsidRPr="00207D9A">
        <w:rPr>
          <w:rFonts w:ascii="Arial" w:hAnsi="Arial" w:cs="Arial"/>
          <w:color w:val="000000"/>
          <w:szCs w:val="24"/>
          <w:lang w:val="en-US"/>
        </w:rPr>
        <w:t>, Blais</w:t>
      </w:r>
      <w:r>
        <w:rPr>
          <w:rFonts w:ascii="Arial" w:hAnsi="Arial" w:cs="Arial"/>
          <w:color w:val="000000"/>
          <w:szCs w:val="24"/>
          <w:lang w:val="en-US"/>
        </w:rPr>
        <w:t xml:space="preserve"> M.</w:t>
      </w:r>
      <w:r w:rsidRPr="00207D9A">
        <w:rPr>
          <w:rFonts w:ascii="Arial" w:hAnsi="Arial" w:cs="Arial"/>
          <w:color w:val="000000"/>
          <w:szCs w:val="24"/>
          <w:lang w:val="en-US"/>
        </w:rPr>
        <w:t>, Massouh</w:t>
      </w:r>
      <w:r>
        <w:rPr>
          <w:rFonts w:ascii="Arial" w:hAnsi="Arial" w:cs="Arial"/>
          <w:color w:val="000000"/>
          <w:szCs w:val="24"/>
          <w:lang w:val="en-US"/>
        </w:rPr>
        <w:t xml:space="preserve"> M.</w:t>
      </w:r>
      <w:r w:rsidRPr="00207D9A">
        <w:rPr>
          <w:rFonts w:ascii="Arial" w:hAnsi="Arial" w:cs="Arial"/>
          <w:color w:val="000000"/>
          <w:szCs w:val="24"/>
          <w:lang w:val="en-US"/>
        </w:rPr>
        <w:t>, Ninkovic</w:t>
      </w:r>
      <w:r>
        <w:rPr>
          <w:rFonts w:ascii="Arial" w:hAnsi="Arial" w:cs="Arial"/>
          <w:color w:val="000000"/>
          <w:szCs w:val="24"/>
          <w:lang w:val="en-US"/>
        </w:rPr>
        <w:t xml:space="preserve"> J.</w:t>
      </w:r>
      <w:r w:rsidRPr="00207D9A">
        <w:rPr>
          <w:rFonts w:ascii="Arial" w:hAnsi="Arial" w:cs="Arial"/>
          <w:color w:val="000000"/>
          <w:szCs w:val="24"/>
          <w:lang w:val="en-US"/>
        </w:rPr>
        <w:t>, Gravel</w:t>
      </w:r>
      <w:r>
        <w:rPr>
          <w:rFonts w:ascii="Arial" w:hAnsi="Arial" w:cs="Arial"/>
          <w:color w:val="000000"/>
          <w:szCs w:val="24"/>
          <w:lang w:val="en-US"/>
        </w:rPr>
        <w:t xml:space="preserve"> C.</w:t>
      </w:r>
      <w:r w:rsidRPr="00207D9A">
        <w:rPr>
          <w:rFonts w:ascii="Arial" w:hAnsi="Arial" w:cs="Arial"/>
          <w:color w:val="000000"/>
          <w:szCs w:val="24"/>
          <w:lang w:val="en-US"/>
        </w:rPr>
        <w:t>, Berthod</w:t>
      </w:r>
      <w:r>
        <w:rPr>
          <w:rFonts w:ascii="Arial" w:hAnsi="Arial" w:cs="Arial"/>
          <w:color w:val="000000"/>
          <w:szCs w:val="24"/>
          <w:lang w:val="en-US"/>
        </w:rPr>
        <w:t xml:space="preserve"> F.</w:t>
      </w:r>
      <w:r w:rsidRPr="00207D9A">
        <w:rPr>
          <w:rFonts w:ascii="Arial" w:hAnsi="Arial" w:cs="Arial"/>
          <w:color w:val="000000"/>
          <w:szCs w:val="24"/>
          <w:lang w:val="en-US"/>
        </w:rPr>
        <w:t xml:space="preserve">, </w:t>
      </w:r>
      <w:r w:rsidRPr="00D440E1">
        <w:rPr>
          <w:rFonts w:ascii="Arial" w:hAnsi="Arial" w:cs="Arial"/>
          <w:b/>
          <w:color w:val="000000"/>
          <w:szCs w:val="24"/>
          <w:lang w:val="en-US"/>
        </w:rPr>
        <w:t>Götz M.</w:t>
      </w:r>
      <w:r w:rsidRPr="00207D9A">
        <w:rPr>
          <w:rFonts w:ascii="Arial" w:hAnsi="Arial" w:cs="Arial"/>
          <w:color w:val="000000"/>
          <w:szCs w:val="24"/>
          <w:lang w:val="en-US"/>
        </w:rPr>
        <w:t>, Barker</w:t>
      </w:r>
      <w:r>
        <w:rPr>
          <w:rFonts w:ascii="Arial" w:hAnsi="Arial" w:cs="Arial"/>
          <w:color w:val="000000"/>
          <w:szCs w:val="24"/>
          <w:lang w:val="en-US"/>
        </w:rPr>
        <w:t xml:space="preserve"> P.A.</w:t>
      </w:r>
      <w:r w:rsidRPr="00207D9A">
        <w:rPr>
          <w:rFonts w:ascii="Arial" w:hAnsi="Arial" w:cs="Arial"/>
          <w:color w:val="000000"/>
          <w:szCs w:val="24"/>
          <w:lang w:val="en-US"/>
        </w:rPr>
        <w:t xml:space="preserve">, Parent </w:t>
      </w:r>
      <w:r>
        <w:rPr>
          <w:rFonts w:ascii="Arial" w:hAnsi="Arial" w:cs="Arial"/>
          <w:color w:val="000000"/>
          <w:szCs w:val="24"/>
          <w:lang w:val="en-US"/>
        </w:rPr>
        <w:t xml:space="preserve">A. </w:t>
      </w:r>
      <w:r w:rsidRPr="00207D9A">
        <w:rPr>
          <w:rFonts w:ascii="Arial" w:hAnsi="Arial" w:cs="Arial"/>
          <w:color w:val="000000"/>
          <w:szCs w:val="24"/>
          <w:lang w:val="en-US"/>
        </w:rPr>
        <w:t xml:space="preserve">and Saghatelyan </w:t>
      </w:r>
      <w:r>
        <w:rPr>
          <w:rFonts w:ascii="Arial" w:hAnsi="Arial" w:cs="Arial"/>
          <w:color w:val="000000"/>
          <w:szCs w:val="24"/>
          <w:lang w:val="en-US"/>
        </w:rPr>
        <w:t xml:space="preserve">A. </w:t>
      </w:r>
      <w:r w:rsidRPr="00207D9A">
        <w:rPr>
          <w:rFonts w:ascii="Arial" w:hAnsi="Arial" w:cs="Arial"/>
          <w:color w:val="000000"/>
          <w:szCs w:val="24"/>
          <w:lang w:val="en-US"/>
        </w:rPr>
        <w:t>(2009) Vasculature guides migrating neuronal precursors in the adult mammalian forebrain via BDNF signaling</w:t>
      </w:r>
      <w:r w:rsidRPr="00D45513">
        <w:rPr>
          <w:rFonts w:ascii="Arial" w:hAnsi="Arial" w:cs="Arial"/>
          <w:szCs w:val="24"/>
          <w:lang w:val="en-US"/>
        </w:rPr>
        <w:t>. J</w:t>
      </w:r>
      <w:r w:rsidR="00D45513" w:rsidRPr="00D45513">
        <w:rPr>
          <w:rFonts w:ascii="Arial" w:hAnsi="Arial" w:cs="Arial"/>
          <w:szCs w:val="24"/>
          <w:lang w:val="en-US"/>
        </w:rPr>
        <w:t>ournal of</w:t>
      </w:r>
      <w:r w:rsidRPr="00D45513">
        <w:rPr>
          <w:rFonts w:ascii="Arial" w:hAnsi="Arial" w:cs="Arial"/>
          <w:szCs w:val="24"/>
          <w:lang w:val="en-US"/>
        </w:rPr>
        <w:t xml:space="preserve"> Neurosci</w:t>
      </w:r>
      <w:r w:rsidR="00D45513" w:rsidRPr="00D45513">
        <w:rPr>
          <w:rFonts w:ascii="Arial" w:hAnsi="Arial" w:cs="Arial"/>
          <w:szCs w:val="24"/>
          <w:lang w:val="en-US"/>
        </w:rPr>
        <w:t>ence</w:t>
      </w:r>
      <w:r w:rsidRPr="00D45513">
        <w:rPr>
          <w:rFonts w:ascii="Arial" w:hAnsi="Arial" w:cs="Arial"/>
          <w:szCs w:val="24"/>
          <w:lang w:val="en-US"/>
        </w:rPr>
        <w:t xml:space="preserve"> 29, </w:t>
      </w:r>
      <w:r w:rsidRPr="00D45513">
        <w:rPr>
          <w:rFonts w:ascii="Arial" w:hAnsi="Arial"/>
          <w:lang w:val="en-GB"/>
        </w:rPr>
        <w:t>4172</w:t>
      </w:r>
      <w:r w:rsidRPr="00CB7D45">
        <w:rPr>
          <w:rFonts w:ascii="Arial" w:hAnsi="Arial"/>
          <w:lang w:val="en-GB"/>
        </w:rPr>
        <w:t>-4188</w:t>
      </w:r>
      <w:r w:rsidRPr="00F64B5E">
        <w:rPr>
          <w:rFonts w:ascii="Arial" w:hAnsi="Arial" w:cs="Arial"/>
          <w:color w:val="000000"/>
          <w:szCs w:val="24"/>
          <w:lang w:val="en-US"/>
        </w:rPr>
        <w:t>.</w:t>
      </w:r>
      <w:r w:rsidRPr="00B3324D">
        <w:rPr>
          <w:rFonts w:ascii="Arial" w:eastAsia="Times" w:hAnsi="Arial"/>
          <w:color w:val="993366"/>
          <w:lang w:val="en-US"/>
        </w:rPr>
        <w:t>Faculty of 1000 ‘Must read’</w:t>
      </w:r>
    </w:p>
    <w:p w:rsidR="0093436B" w:rsidRDefault="0093436B" w:rsidP="0020241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202412" w:rsidRDefault="00202412" w:rsidP="0020241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eastAsia="Times" w:hAnsi="Arial"/>
          <w:lang w:val="en-US"/>
        </w:rPr>
        <w:t>Hirschberg</w:t>
      </w:r>
      <w:r w:rsidRPr="008F608E">
        <w:rPr>
          <w:rFonts w:ascii="Arial" w:eastAsia="Times" w:hAnsi="Arial"/>
          <w:lang w:val="en-US"/>
        </w:rPr>
        <w:t xml:space="preserve"> A., Deng</w:t>
      </w:r>
      <w:r>
        <w:rPr>
          <w:rFonts w:ascii="Arial" w:eastAsia="Times" w:hAnsi="Arial"/>
          <w:lang w:val="en-US"/>
        </w:rPr>
        <w:t xml:space="preserve"> S.</w:t>
      </w:r>
      <w:r w:rsidRPr="008F608E">
        <w:rPr>
          <w:rFonts w:ascii="Arial" w:eastAsia="Times" w:hAnsi="Arial"/>
          <w:lang w:val="en-US"/>
        </w:rPr>
        <w:t>, Korostylev</w:t>
      </w:r>
      <w:r>
        <w:rPr>
          <w:rFonts w:ascii="Arial" w:eastAsia="Times" w:hAnsi="Arial"/>
          <w:lang w:val="en-US"/>
        </w:rPr>
        <w:t xml:space="preserve"> A.</w:t>
      </w:r>
      <w:r w:rsidRPr="008F608E">
        <w:rPr>
          <w:rFonts w:ascii="Arial" w:eastAsia="Times" w:hAnsi="Arial"/>
          <w:lang w:val="en-US"/>
        </w:rPr>
        <w:t>, Paldy</w:t>
      </w:r>
      <w:r>
        <w:rPr>
          <w:rFonts w:ascii="Arial" w:eastAsia="Times" w:hAnsi="Arial"/>
          <w:lang w:val="en-US"/>
        </w:rPr>
        <w:t xml:space="preserve"> E.</w:t>
      </w:r>
      <w:r w:rsidRPr="008F608E">
        <w:rPr>
          <w:rFonts w:ascii="Arial" w:eastAsia="Times" w:hAnsi="Arial"/>
          <w:lang w:val="en-US"/>
        </w:rPr>
        <w:t>, Costa</w:t>
      </w:r>
      <w:r>
        <w:rPr>
          <w:rFonts w:ascii="Arial" w:eastAsia="Times" w:hAnsi="Arial"/>
          <w:lang w:val="en-US"/>
        </w:rPr>
        <w:t xml:space="preserve"> M.R.</w:t>
      </w:r>
      <w:r w:rsidRPr="008F608E">
        <w:rPr>
          <w:rFonts w:ascii="Arial" w:eastAsia="Times" w:hAnsi="Arial"/>
          <w:lang w:val="en-US"/>
        </w:rPr>
        <w:t xml:space="preserve">, </w:t>
      </w:r>
      <w:r>
        <w:rPr>
          <w:rFonts w:ascii="Arial" w:eastAsia="Times" w:hAnsi="Arial"/>
          <w:lang w:val="en-US"/>
        </w:rPr>
        <w:t xml:space="preserve">Worzfeld T., Vodrazka P., Wizenmann A., </w:t>
      </w:r>
      <w:r w:rsidRPr="00D440E1">
        <w:rPr>
          <w:rFonts w:ascii="Arial" w:eastAsia="Times" w:hAnsi="Arial"/>
          <w:b/>
          <w:lang w:val="en-US"/>
        </w:rPr>
        <w:t>Götz M.</w:t>
      </w:r>
      <w:r>
        <w:rPr>
          <w:rFonts w:ascii="Arial" w:eastAsia="Times" w:hAnsi="Arial"/>
          <w:lang w:val="en-US"/>
        </w:rPr>
        <w:t>, Offermans S. and Kuner R. (2009) Gene deletion mutants reveal a role for semaphoring receptors of the Plexin-B family in mechanisms underlying corticogenesis. Mol</w:t>
      </w:r>
      <w:r w:rsidR="007776BD">
        <w:rPr>
          <w:rFonts w:ascii="Arial" w:eastAsia="Times" w:hAnsi="Arial"/>
          <w:lang w:val="en-US"/>
        </w:rPr>
        <w:t xml:space="preserve">ecularand </w:t>
      </w:r>
      <w:r>
        <w:rPr>
          <w:rFonts w:ascii="Arial" w:eastAsia="Times" w:hAnsi="Arial"/>
          <w:lang w:val="en-US"/>
        </w:rPr>
        <w:t>Cell</w:t>
      </w:r>
      <w:r w:rsidR="007776BD">
        <w:rPr>
          <w:rFonts w:ascii="Arial" w:eastAsia="Times" w:hAnsi="Arial"/>
          <w:lang w:val="en-US"/>
        </w:rPr>
        <w:t>ular</w:t>
      </w:r>
      <w:r>
        <w:rPr>
          <w:rFonts w:ascii="Arial" w:eastAsia="Times" w:hAnsi="Arial"/>
          <w:lang w:val="en-US"/>
        </w:rPr>
        <w:t xml:space="preserve"> Biol</w:t>
      </w:r>
      <w:r w:rsidR="007776BD">
        <w:rPr>
          <w:rFonts w:ascii="Arial" w:eastAsia="Times" w:hAnsi="Arial"/>
          <w:lang w:val="en-US"/>
        </w:rPr>
        <w:t>ogy</w:t>
      </w:r>
      <w:r>
        <w:rPr>
          <w:rFonts w:ascii="Arial" w:eastAsia="Times" w:hAnsi="Arial"/>
          <w:lang w:val="en-US"/>
        </w:rPr>
        <w:t xml:space="preserve"> 30, 764-780.</w:t>
      </w:r>
    </w:p>
    <w:p w:rsidR="00A70A16" w:rsidRDefault="00A70A16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856107" w:rsidRDefault="00856107" w:rsidP="00856107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Rivera</w:t>
      </w:r>
      <w:r w:rsidRPr="00C25167">
        <w:rPr>
          <w:rFonts w:ascii="Arial" w:hAnsi="Arial" w:cs="Arial"/>
          <w:szCs w:val="24"/>
          <w:lang w:val="en-GB"/>
        </w:rPr>
        <w:t xml:space="preserve"> F</w:t>
      </w:r>
      <w:r>
        <w:rPr>
          <w:rFonts w:ascii="Arial" w:hAnsi="Arial" w:cs="Arial"/>
          <w:szCs w:val="24"/>
          <w:lang w:val="en-GB"/>
        </w:rPr>
        <w:t>.</w:t>
      </w:r>
      <w:r w:rsidRPr="00C25167">
        <w:rPr>
          <w:rFonts w:ascii="Arial" w:hAnsi="Arial" w:cs="Arial"/>
          <w:szCs w:val="24"/>
          <w:lang w:val="en-GB"/>
        </w:rPr>
        <w:t>J., Siebzehnrubl</w:t>
      </w:r>
      <w:r>
        <w:rPr>
          <w:rFonts w:ascii="Arial" w:hAnsi="Arial" w:cs="Arial"/>
          <w:szCs w:val="24"/>
          <w:lang w:val="en-GB"/>
        </w:rPr>
        <w:t xml:space="preserve"> F.A.</w:t>
      </w:r>
      <w:r w:rsidRPr="00C25167">
        <w:rPr>
          <w:rFonts w:ascii="Arial" w:hAnsi="Arial" w:cs="Arial"/>
          <w:szCs w:val="24"/>
          <w:lang w:val="en-GB"/>
        </w:rPr>
        <w:t>, Kandasamy</w:t>
      </w:r>
      <w:r>
        <w:rPr>
          <w:rFonts w:ascii="Arial" w:hAnsi="Arial" w:cs="Arial"/>
          <w:szCs w:val="24"/>
          <w:lang w:val="en-GB"/>
        </w:rPr>
        <w:t xml:space="preserve"> M.</w:t>
      </w:r>
      <w:r w:rsidRPr="00C25167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C</w:t>
      </w:r>
      <w:r w:rsidRPr="00C25167">
        <w:rPr>
          <w:rFonts w:ascii="Arial" w:hAnsi="Arial" w:cs="Arial"/>
          <w:szCs w:val="24"/>
          <w:lang w:val="en-GB"/>
        </w:rPr>
        <w:t>ouillard-Despres</w:t>
      </w:r>
      <w:r>
        <w:rPr>
          <w:rFonts w:ascii="Arial" w:hAnsi="Arial" w:cs="Arial"/>
          <w:szCs w:val="24"/>
          <w:lang w:val="en-GB"/>
        </w:rPr>
        <w:t xml:space="preserve"> S.</w:t>
      </w:r>
      <w:r w:rsidRPr="00C25167">
        <w:rPr>
          <w:rFonts w:ascii="Arial" w:hAnsi="Arial" w:cs="Arial"/>
          <w:szCs w:val="24"/>
          <w:lang w:val="en-GB"/>
        </w:rPr>
        <w:t>, Caioni</w:t>
      </w:r>
      <w:r>
        <w:rPr>
          <w:rFonts w:ascii="Arial" w:hAnsi="Arial" w:cs="Arial"/>
          <w:szCs w:val="24"/>
          <w:lang w:val="en-GB"/>
        </w:rPr>
        <w:t xml:space="preserve"> M.</w:t>
      </w:r>
      <w:r w:rsidRPr="00C25167">
        <w:rPr>
          <w:rFonts w:ascii="Arial" w:hAnsi="Arial" w:cs="Arial"/>
          <w:szCs w:val="24"/>
          <w:lang w:val="en-GB"/>
        </w:rPr>
        <w:t>, Poehler</w:t>
      </w:r>
      <w:r>
        <w:rPr>
          <w:rFonts w:ascii="Arial" w:hAnsi="Arial" w:cs="Arial"/>
          <w:szCs w:val="24"/>
          <w:lang w:val="en-GB"/>
        </w:rPr>
        <w:t xml:space="preserve"> A.-M.</w:t>
      </w:r>
      <w:r w:rsidRPr="00C25167">
        <w:rPr>
          <w:rFonts w:ascii="Arial" w:hAnsi="Arial" w:cs="Arial"/>
          <w:szCs w:val="24"/>
          <w:lang w:val="en-GB"/>
        </w:rPr>
        <w:t>, Berninger</w:t>
      </w:r>
      <w:r>
        <w:rPr>
          <w:rFonts w:ascii="Arial" w:hAnsi="Arial" w:cs="Arial"/>
          <w:szCs w:val="24"/>
          <w:lang w:val="en-GB"/>
        </w:rPr>
        <w:t xml:space="preserve"> B.</w:t>
      </w:r>
      <w:r w:rsidRPr="00C25167">
        <w:rPr>
          <w:rFonts w:ascii="Arial" w:hAnsi="Arial" w:cs="Arial"/>
          <w:szCs w:val="24"/>
          <w:lang w:val="en-GB"/>
        </w:rPr>
        <w:t>, Sandner</w:t>
      </w:r>
      <w:r>
        <w:rPr>
          <w:rFonts w:ascii="Arial" w:hAnsi="Arial" w:cs="Arial"/>
          <w:szCs w:val="24"/>
          <w:lang w:val="en-GB"/>
        </w:rPr>
        <w:t xml:space="preserve"> B.</w:t>
      </w:r>
      <w:r w:rsidRPr="00C25167">
        <w:rPr>
          <w:rFonts w:ascii="Arial" w:hAnsi="Arial" w:cs="Arial"/>
          <w:szCs w:val="24"/>
          <w:lang w:val="en-GB"/>
        </w:rPr>
        <w:t>, Bogdahn</w:t>
      </w:r>
      <w:r>
        <w:rPr>
          <w:rFonts w:ascii="Arial" w:hAnsi="Arial" w:cs="Arial"/>
          <w:szCs w:val="24"/>
          <w:lang w:val="en-GB"/>
        </w:rPr>
        <w:t xml:space="preserve"> U.</w:t>
      </w:r>
      <w:r w:rsidRPr="00C25167">
        <w:rPr>
          <w:rFonts w:ascii="Arial" w:hAnsi="Arial" w:cs="Arial"/>
          <w:szCs w:val="24"/>
          <w:lang w:val="en-GB"/>
        </w:rPr>
        <w:t xml:space="preserve">, </w:t>
      </w:r>
      <w:r w:rsidRPr="00D440E1">
        <w:rPr>
          <w:rFonts w:ascii="Arial" w:hAnsi="Arial" w:cs="Arial"/>
          <w:b/>
          <w:szCs w:val="24"/>
          <w:lang w:val="en-GB"/>
        </w:rPr>
        <w:t>Götz M.</w:t>
      </w:r>
      <w:r w:rsidRPr="00C25167">
        <w:rPr>
          <w:rFonts w:ascii="Arial" w:hAnsi="Arial" w:cs="Arial"/>
          <w:szCs w:val="24"/>
          <w:lang w:val="en-GB"/>
        </w:rPr>
        <w:t>, Bluemcke</w:t>
      </w:r>
      <w:r>
        <w:rPr>
          <w:rFonts w:ascii="Arial" w:hAnsi="Arial" w:cs="Arial"/>
          <w:szCs w:val="24"/>
          <w:lang w:val="en-GB"/>
        </w:rPr>
        <w:t xml:space="preserve"> I.</w:t>
      </w:r>
      <w:r w:rsidRPr="00C25167">
        <w:rPr>
          <w:rFonts w:ascii="Arial" w:hAnsi="Arial" w:cs="Arial"/>
          <w:szCs w:val="24"/>
          <w:lang w:val="en-GB"/>
        </w:rPr>
        <w:t>, Weidner</w:t>
      </w:r>
      <w:r>
        <w:rPr>
          <w:rFonts w:ascii="Arial" w:hAnsi="Arial" w:cs="Arial"/>
          <w:szCs w:val="24"/>
          <w:lang w:val="en-GB"/>
        </w:rPr>
        <w:t xml:space="preserve"> N. and A</w:t>
      </w:r>
      <w:r w:rsidRPr="00C25167">
        <w:rPr>
          <w:rFonts w:ascii="Arial" w:hAnsi="Arial" w:cs="Arial"/>
          <w:szCs w:val="24"/>
          <w:lang w:val="en-GB"/>
        </w:rPr>
        <w:t xml:space="preserve">igner </w:t>
      </w:r>
      <w:r>
        <w:rPr>
          <w:rFonts w:ascii="Arial" w:hAnsi="Arial" w:cs="Arial"/>
          <w:szCs w:val="24"/>
          <w:lang w:val="en-GB"/>
        </w:rPr>
        <w:t xml:space="preserve">L. </w:t>
      </w:r>
      <w:r w:rsidRPr="00C25167">
        <w:rPr>
          <w:rFonts w:ascii="Arial" w:hAnsi="Arial" w:cs="Arial"/>
          <w:szCs w:val="24"/>
          <w:lang w:val="en-GB"/>
        </w:rPr>
        <w:t xml:space="preserve">(2009) </w:t>
      </w:r>
      <w:r w:rsidRPr="00C25167">
        <w:rPr>
          <w:rFonts w:ascii="Arial" w:hAnsi="Arial" w:cs="Arial"/>
          <w:bCs/>
          <w:szCs w:val="24"/>
          <w:lang w:val="en-GB"/>
        </w:rPr>
        <w:t>Mesenchymal stem cells promote oligodendroglial differentiation in hippocampal slice cultures</w:t>
      </w:r>
      <w:r>
        <w:rPr>
          <w:rFonts w:ascii="Arial" w:hAnsi="Arial" w:cs="Arial"/>
          <w:bCs/>
          <w:szCs w:val="24"/>
          <w:lang w:val="en-GB"/>
        </w:rPr>
        <w:t xml:space="preserve">. </w:t>
      </w:r>
      <w:r w:rsidRPr="004F25AE">
        <w:rPr>
          <w:rFonts w:ascii="Arial" w:hAnsi="Arial" w:cs="Arial"/>
          <w:szCs w:val="24"/>
          <w:lang w:val="en-US"/>
        </w:rPr>
        <w:t>Cellular</w:t>
      </w:r>
      <w:r>
        <w:rPr>
          <w:rFonts w:ascii="Arial" w:hAnsi="Arial" w:cs="Arial"/>
          <w:szCs w:val="24"/>
          <w:lang w:val="en-US"/>
        </w:rPr>
        <w:t xml:space="preserve"> Physiology and Biochemistry 24,</w:t>
      </w:r>
      <w:r w:rsidRPr="004F25AE">
        <w:rPr>
          <w:rFonts w:ascii="Arial" w:hAnsi="Arial" w:cs="Arial"/>
          <w:szCs w:val="24"/>
          <w:lang w:val="en-US"/>
        </w:rPr>
        <w:t xml:space="preserve"> 317-324.</w:t>
      </w:r>
    </w:p>
    <w:p w:rsidR="00856107" w:rsidRDefault="00856107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8B4CDE" w:rsidRDefault="008B4CDE" w:rsidP="00D2329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8B4CDE" w:rsidRPr="00856107" w:rsidRDefault="00A70A16" w:rsidP="00D23299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val="en-GB"/>
        </w:rPr>
      </w:pPr>
      <w:r w:rsidRPr="00856107">
        <w:rPr>
          <w:rFonts w:ascii="Arial" w:hAnsi="Arial" w:cs="Arial"/>
          <w:i/>
          <w:szCs w:val="24"/>
          <w:lang w:val="en-GB"/>
        </w:rPr>
        <w:t>2008</w:t>
      </w:r>
    </w:p>
    <w:p w:rsidR="008B4CDE" w:rsidRDefault="008B4CDE" w:rsidP="008B4CD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A37233">
        <w:rPr>
          <w:rFonts w:ascii="Arial" w:hAnsi="Arial" w:cs="Arial"/>
          <w:szCs w:val="24"/>
          <w:lang w:val="en-GB"/>
        </w:rPr>
        <w:t>Buffo A.,</w:t>
      </w:r>
      <w:smartTag w:uri="urn:schemas-microsoft-com:office:smarttags" w:element="place">
        <w:smartTag w:uri="urn:schemas:contacts" w:element="Sn">
          <w:r w:rsidRPr="00A37233">
            <w:rPr>
              <w:rFonts w:ascii="Arial" w:hAnsi="Arial" w:cs="Arial"/>
              <w:szCs w:val="24"/>
              <w:lang w:val="en-GB"/>
            </w:rPr>
            <w:t>Rite</w:t>
          </w:r>
        </w:smartTag>
        <w:smartTag w:uri="urn:schemas:contacts" w:element="Sn">
          <w:r>
            <w:rPr>
              <w:rFonts w:ascii="Arial" w:hAnsi="Arial" w:cs="Arial"/>
              <w:szCs w:val="24"/>
              <w:lang w:val="en-GB"/>
            </w:rPr>
            <w:t>I.</w:t>
          </w:r>
        </w:smartTag>
      </w:smartTag>
      <w:r w:rsidRPr="00A37233">
        <w:rPr>
          <w:rFonts w:ascii="Arial" w:hAnsi="Arial" w:cs="Arial"/>
          <w:szCs w:val="24"/>
          <w:lang w:val="en-GB"/>
        </w:rPr>
        <w:t>, Tripathi</w:t>
      </w:r>
      <w:r>
        <w:rPr>
          <w:rFonts w:ascii="Arial" w:hAnsi="Arial" w:cs="Arial"/>
          <w:szCs w:val="24"/>
          <w:lang w:val="en-GB"/>
        </w:rPr>
        <w:t xml:space="preserve"> P.</w:t>
      </w:r>
      <w:r w:rsidRPr="00A37233">
        <w:rPr>
          <w:rFonts w:ascii="Arial" w:hAnsi="Arial" w:cs="Arial"/>
          <w:szCs w:val="24"/>
          <w:lang w:val="en-GB"/>
        </w:rPr>
        <w:t>, Lepier</w:t>
      </w:r>
      <w:r>
        <w:rPr>
          <w:rFonts w:ascii="Arial" w:hAnsi="Arial" w:cs="Arial"/>
          <w:szCs w:val="24"/>
          <w:lang w:val="en-GB"/>
        </w:rPr>
        <w:t xml:space="preserve"> A.</w:t>
      </w:r>
      <w:r w:rsidRPr="00A37233">
        <w:rPr>
          <w:rFonts w:ascii="Arial" w:hAnsi="Arial" w:cs="Arial"/>
          <w:szCs w:val="24"/>
          <w:lang w:val="en-GB"/>
        </w:rPr>
        <w:t>, Colak</w:t>
      </w:r>
      <w:r>
        <w:rPr>
          <w:rFonts w:ascii="Arial" w:hAnsi="Arial" w:cs="Arial"/>
          <w:szCs w:val="24"/>
          <w:lang w:val="en-GB"/>
        </w:rPr>
        <w:t xml:space="preserve"> D.</w:t>
      </w:r>
      <w:r w:rsidRPr="00A37233">
        <w:rPr>
          <w:rFonts w:ascii="Arial" w:hAnsi="Arial" w:cs="Arial"/>
          <w:szCs w:val="24"/>
          <w:lang w:val="en-GB"/>
        </w:rPr>
        <w:t>, Horn</w:t>
      </w:r>
      <w:r>
        <w:rPr>
          <w:rFonts w:ascii="Arial" w:hAnsi="Arial" w:cs="Arial"/>
          <w:szCs w:val="24"/>
          <w:lang w:val="en-GB"/>
        </w:rPr>
        <w:t xml:space="preserve"> A.-P.</w:t>
      </w:r>
      <w:r w:rsidRPr="00A37233">
        <w:rPr>
          <w:rFonts w:ascii="Arial" w:hAnsi="Arial" w:cs="Arial"/>
          <w:szCs w:val="24"/>
          <w:lang w:val="en-GB"/>
        </w:rPr>
        <w:t xml:space="preserve">, Mori </w:t>
      </w:r>
      <w:r>
        <w:rPr>
          <w:rFonts w:ascii="Arial" w:hAnsi="Arial" w:cs="Arial"/>
          <w:szCs w:val="24"/>
          <w:lang w:val="en-GB"/>
        </w:rPr>
        <w:t xml:space="preserve">T. </w:t>
      </w:r>
      <w:r w:rsidRPr="00A37233">
        <w:rPr>
          <w:rFonts w:ascii="Arial" w:hAnsi="Arial" w:cs="Arial"/>
          <w:szCs w:val="24"/>
          <w:lang w:val="en-GB"/>
        </w:rPr>
        <w:t xml:space="preserve">and </w:t>
      </w:r>
      <w:r w:rsidRPr="009C5D23">
        <w:rPr>
          <w:rFonts w:ascii="Arial" w:hAnsi="Arial" w:cs="Arial"/>
          <w:b/>
          <w:szCs w:val="24"/>
          <w:lang w:val="en-GB"/>
        </w:rPr>
        <w:t xml:space="preserve">Götz M. </w:t>
      </w:r>
      <w:r w:rsidRPr="00A37233">
        <w:rPr>
          <w:rFonts w:ascii="Arial" w:hAnsi="Arial" w:cs="Arial"/>
          <w:szCs w:val="24"/>
          <w:lang w:val="en-GB"/>
        </w:rPr>
        <w:t xml:space="preserve">(2008) </w:t>
      </w:r>
      <w:r w:rsidRPr="00E606E5">
        <w:rPr>
          <w:rFonts w:ascii="Arial" w:hAnsi="Arial" w:cs="Arial"/>
          <w:szCs w:val="24"/>
          <w:lang w:val="en-GB"/>
        </w:rPr>
        <w:t>Origin and progeny of reactive gliosis: A source of multipotent cells in the injured brai</w:t>
      </w:r>
      <w:r>
        <w:rPr>
          <w:rFonts w:ascii="Arial" w:hAnsi="Arial" w:cs="Arial"/>
          <w:szCs w:val="24"/>
          <w:lang w:val="en-GB"/>
        </w:rPr>
        <w:t xml:space="preserve">n. PNAS 105, </w:t>
      </w:r>
      <w:r w:rsidRPr="00E606E5">
        <w:rPr>
          <w:rFonts w:ascii="Arial" w:hAnsi="Arial" w:cs="Arial"/>
          <w:szCs w:val="24"/>
          <w:lang w:val="en-GB"/>
        </w:rPr>
        <w:t>3581-3586.</w:t>
      </w:r>
    </w:p>
    <w:p w:rsidR="008B4CDE" w:rsidRDefault="008B4CDE" w:rsidP="008B4CD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8B4CDE" w:rsidRDefault="008B4CDE" w:rsidP="008B4CDE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Costa</w:t>
      </w:r>
      <w:r w:rsidRPr="00AD30A7">
        <w:rPr>
          <w:rFonts w:ascii="Arial" w:hAnsi="Arial" w:cs="Arial"/>
          <w:szCs w:val="24"/>
          <w:lang w:val="en-GB"/>
        </w:rPr>
        <w:t xml:space="preserve"> M.R., Wen</w:t>
      </w:r>
      <w:r>
        <w:rPr>
          <w:rFonts w:ascii="Arial" w:hAnsi="Arial" w:cs="Arial"/>
          <w:szCs w:val="24"/>
          <w:lang w:val="en-GB"/>
        </w:rPr>
        <w:t xml:space="preserve"> G.</w:t>
      </w:r>
      <w:r w:rsidRPr="00AD30A7">
        <w:rPr>
          <w:rFonts w:ascii="Arial" w:hAnsi="Arial" w:cs="Arial"/>
          <w:szCs w:val="24"/>
          <w:lang w:val="en-GB"/>
        </w:rPr>
        <w:t>, Lepier</w:t>
      </w:r>
      <w:r>
        <w:rPr>
          <w:rFonts w:ascii="Arial" w:hAnsi="Arial" w:cs="Arial"/>
          <w:szCs w:val="24"/>
          <w:lang w:val="en-GB"/>
        </w:rPr>
        <w:t xml:space="preserve"> A.</w:t>
      </w:r>
      <w:r w:rsidRPr="00AD30A7">
        <w:rPr>
          <w:rFonts w:ascii="Arial" w:hAnsi="Arial" w:cs="Arial"/>
          <w:szCs w:val="24"/>
          <w:lang w:val="en-GB"/>
        </w:rPr>
        <w:t xml:space="preserve">, Schroeder </w:t>
      </w:r>
      <w:r>
        <w:rPr>
          <w:rFonts w:ascii="Arial" w:hAnsi="Arial" w:cs="Arial"/>
          <w:szCs w:val="24"/>
          <w:lang w:val="en-GB"/>
        </w:rPr>
        <w:t xml:space="preserve">T. </w:t>
      </w:r>
      <w:r w:rsidRPr="00AD30A7">
        <w:rPr>
          <w:rFonts w:ascii="Arial" w:hAnsi="Arial" w:cs="Arial"/>
          <w:szCs w:val="24"/>
          <w:lang w:val="en-GB"/>
        </w:rPr>
        <w:t xml:space="preserve">and </w:t>
      </w:r>
      <w:r w:rsidRPr="009C5D23">
        <w:rPr>
          <w:rFonts w:ascii="Arial" w:hAnsi="Arial" w:cs="Arial"/>
          <w:b/>
          <w:szCs w:val="24"/>
          <w:lang w:val="en-GB"/>
        </w:rPr>
        <w:t>Götz M.</w:t>
      </w:r>
      <w:r w:rsidRPr="00AD30A7">
        <w:rPr>
          <w:rFonts w:ascii="Arial" w:hAnsi="Arial" w:cs="Arial"/>
          <w:szCs w:val="24"/>
          <w:lang w:val="en-GB"/>
        </w:rPr>
        <w:t>(200</w:t>
      </w:r>
      <w:r>
        <w:rPr>
          <w:rFonts w:ascii="Arial" w:hAnsi="Arial" w:cs="Arial"/>
          <w:szCs w:val="24"/>
          <w:lang w:val="en-GB"/>
        </w:rPr>
        <w:t>8</w:t>
      </w:r>
      <w:r w:rsidRPr="00AD30A7">
        <w:rPr>
          <w:rFonts w:ascii="Arial" w:hAnsi="Arial" w:cs="Arial"/>
          <w:szCs w:val="24"/>
          <w:lang w:val="en-GB"/>
        </w:rPr>
        <w:t xml:space="preserve">) </w:t>
      </w:r>
      <w:r w:rsidRPr="00AD30A7">
        <w:rPr>
          <w:rFonts w:ascii="Arial" w:hAnsi="Arial" w:cs="Arial"/>
          <w:bCs/>
          <w:szCs w:val="24"/>
          <w:lang w:val="en-GB"/>
        </w:rPr>
        <w:t>Par complex proteins promote self-renewing progenitor divisions in the developing mouse cerebral cortex</w:t>
      </w:r>
      <w:r>
        <w:rPr>
          <w:rFonts w:ascii="Arial" w:hAnsi="Arial" w:cs="Arial"/>
          <w:bCs/>
          <w:szCs w:val="24"/>
          <w:lang w:val="en-GB"/>
        </w:rPr>
        <w:t>.</w:t>
      </w:r>
      <w:r w:rsidRPr="00726D8F">
        <w:rPr>
          <w:rFonts w:ascii="Arial" w:hAnsi="Arial" w:cs="Arial"/>
          <w:bCs/>
          <w:szCs w:val="24"/>
          <w:lang w:val="en-GB"/>
        </w:rPr>
        <w:t>Development 135</w:t>
      </w:r>
      <w:r>
        <w:rPr>
          <w:rFonts w:ascii="Arial" w:hAnsi="Arial" w:cs="Arial"/>
          <w:bCs/>
          <w:szCs w:val="24"/>
          <w:lang w:val="en-GB"/>
        </w:rPr>
        <w:t>,</w:t>
      </w:r>
      <w:r w:rsidRPr="00726D8F">
        <w:rPr>
          <w:rFonts w:ascii="Arial" w:hAnsi="Arial" w:cs="Arial"/>
          <w:bCs/>
          <w:szCs w:val="24"/>
          <w:lang w:val="en-GB"/>
        </w:rPr>
        <w:t xml:space="preserve"> 11-22</w:t>
      </w:r>
      <w:r w:rsidRPr="0065436E">
        <w:rPr>
          <w:rFonts w:ascii="Arial" w:hAnsi="Arial" w:cs="Arial"/>
          <w:bCs/>
          <w:szCs w:val="24"/>
          <w:lang w:val="en-GB"/>
        </w:rPr>
        <w:t>.</w:t>
      </w:r>
      <w:r w:rsidR="007776BD">
        <w:rPr>
          <w:rFonts w:ascii="Arial" w:hAnsi="Arial" w:cs="Arial"/>
          <w:color w:val="993366"/>
          <w:szCs w:val="24"/>
          <w:lang w:val="en-US"/>
        </w:rPr>
        <w:t>H</w:t>
      </w:r>
      <w:r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Pr="00993B06">
        <w:rPr>
          <w:rFonts w:ascii="Arial" w:eastAsia="Times" w:hAnsi="Arial"/>
          <w:color w:val="993366"/>
          <w:lang w:val="en-US"/>
        </w:rPr>
        <w:t>Faculty</w:t>
      </w:r>
      <w:r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8B4CDE" w:rsidRDefault="008B4CDE" w:rsidP="00D2329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8E297C" w:rsidRPr="008B4CDE" w:rsidRDefault="0025544E" w:rsidP="00D2329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Dimou</w:t>
      </w:r>
      <w:r w:rsidR="008E297C" w:rsidRPr="00552185">
        <w:rPr>
          <w:rFonts w:ascii="Arial" w:hAnsi="Arial" w:cs="Arial"/>
          <w:szCs w:val="24"/>
          <w:lang w:val="en-GB"/>
        </w:rPr>
        <w:t xml:space="preserve"> L., </w:t>
      </w:r>
      <w:r>
        <w:rPr>
          <w:rFonts w:ascii="Arial" w:hAnsi="Arial" w:cs="Arial"/>
          <w:szCs w:val="24"/>
          <w:lang w:val="en-GB"/>
        </w:rPr>
        <w:t>S</w:t>
      </w:r>
      <w:r w:rsidR="008E297C" w:rsidRPr="00552185">
        <w:rPr>
          <w:rFonts w:ascii="Arial" w:hAnsi="Arial" w:cs="Arial"/>
          <w:szCs w:val="24"/>
          <w:lang w:val="en-GB"/>
        </w:rPr>
        <w:t>imon</w:t>
      </w:r>
      <w:r>
        <w:rPr>
          <w:rFonts w:ascii="Arial" w:hAnsi="Arial" w:cs="Arial"/>
          <w:szCs w:val="24"/>
          <w:lang w:val="en-GB"/>
        </w:rPr>
        <w:t xml:space="preserve"> C.</w:t>
      </w:r>
      <w:r w:rsidR="008E297C" w:rsidRPr="00552185">
        <w:rPr>
          <w:rFonts w:ascii="Arial" w:hAnsi="Arial" w:cs="Arial"/>
          <w:szCs w:val="24"/>
          <w:lang w:val="en-GB"/>
        </w:rPr>
        <w:t>, Kirchhoff</w:t>
      </w:r>
      <w:r>
        <w:rPr>
          <w:rFonts w:ascii="Arial" w:hAnsi="Arial" w:cs="Arial"/>
          <w:szCs w:val="24"/>
          <w:lang w:val="en-GB"/>
        </w:rPr>
        <w:t xml:space="preserve"> F.</w:t>
      </w:r>
      <w:r w:rsidR="008E297C" w:rsidRPr="00552185">
        <w:rPr>
          <w:rFonts w:ascii="Arial" w:hAnsi="Arial" w:cs="Arial"/>
          <w:szCs w:val="24"/>
          <w:lang w:val="en-GB"/>
        </w:rPr>
        <w:t>, Takebayashi</w:t>
      </w:r>
      <w:r>
        <w:rPr>
          <w:rFonts w:ascii="Arial" w:hAnsi="Arial" w:cs="Arial"/>
          <w:szCs w:val="24"/>
          <w:lang w:val="en-GB"/>
        </w:rPr>
        <w:t xml:space="preserve">H. </w:t>
      </w:r>
      <w:r w:rsidR="008E297C" w:rsidRPr="00552185">
        <w:rPr>
          <w:rFonts w:ascii="Arial" w:hAnsi="Arial" w:cs="Arial"/>
          <w:szCs w:val="24"/>
          <w:lang w:val="en-GB"/>
        </w:rPr>
        <w:t xml:space="preserve">and </w:t>
      </w:r>
      <w:r w:rsidR="008E297C" w:rsidRPr="00D440E1">
        <w:rPr>
          <w:rFonts w:ascii="Arial" w:hAnsi="Arial" w:cs="Arial"/>
          <w:b/>
          <w:szCs w:val="24"/>
          <w:lang w:val="en-GB"/>
        </w:rPr>
        <w:t xml:space="preserve">Götz </w:t>
      </w:r>
      <w:r w:rsidRPr="00D440E1">
        <w:rPr>
          <w:rFonts w:ascii="Arial" w:hAnsi="Arial" w:cs="Arial"/>
          <w:b/>
          <w:szCs w:val="24"/>
          <w:lang w:val="en-GB"/>
        </w:rPr>
        <w:t>M.</w:t>
      </w:r>
      <w:r w:rsidR="008E297C" w:rsidRPr="00552185">
        <w:rPr>
          <w:rFonts w:ascii="Arial" w:hAnsi="Arial" w:cs="Arial"/>
          <w:szCs w:val="24"/>
          <w:lang w:val="en-GB"/>
        </w:rPr>
        <w:t xml:space="preserve">(2008) Progeny of Olig2-expressing progenitors in the grey and white matter of the adult mouse cerebral cortex. Journal of Neuroscience </w:t>
      </w:r>
      <w:r w:rsidR="008E297C" w:rsidRPr="00552185">
        <w:rPr>
          <w:rFonts w:ascii="Arial" w:hAnsi="Arial" w:cs="Arial"/>
          <w:szCs w:val="22"/>
          <w:lang w:val="en-GB"/>
        </w:rPr>
        <w:t>28, 10434-10442.</w:t>
      </w:r>
    </w:p>
    <w:p w:rsidR="008E297C" w:rsidRDefault="008E297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8E297C" w:rsidRDefault="008E297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552185">
        <w:rPr>
          <w:rFonts w:ascii="Arial" w:hAnsi="Arial" w:cs="Arial"/>
          <w:szCs w:val="24"/>
          <w:lang w:val="en-GB"/>
        </w:rPr>
        <w:t>Brill M., Snapyan</w:t>
      </w:r>
      <w:r w:rsidR="004D6BEF">
        <w:rPr>
          <w:rFonts w:ascii="Arial" w:hAnsi="Arial" w:cs="Arial"/>
          <w:szCs w:val="24"/>
          <w:lang w:val="en-GB"/>
        </w:rPr>
        <w:t xml:space="preserve"> M.</w:t>
      </w:r>
      <w:r w:rsidRPr="00552185">
        <w:rPr>
          <w:rFonts w:ascii="Arial" w:hAnsi="Arial" w:cs="Arial"/>
          <w:szCs w:val="24"/>
          <w:lang w:val="en-GB"/>
        </w:rPr>
        <w:t>, Wohlform</w:t>
      </w:r>
      <w:r w:rsidR="004D6BEF">
        <w:rPr>
          <w:rFonts w:ascii="Arial" w:hAnsi="Arial" w:cs="Arial"/>
          <w:szCs w:val="24"/>
          <w:lang w:val="en-GB"/>
        </w:rPr>
        <w:t xml:space="preserve"> H.</w:t>
      </w:r>
      <w:r w:rsidRPr="00552185">
        <w:rPr>
          <w:rFonts w:ascii="Arial" w:hAnsi="Arial" w:cs="Arial"/>
          <w:szCs w:val="24"/>
          <w:lang w:val="en-GB"/>
        </w:rPr>
        <w:t>, Ninkovic</w:t>
      </w:r>
      <w:r w:rsidR="004D6BEF">
        <w:rPr>
          <w:rFonts w:ascii="Arial" w:hAnsi="Arial" w:cs="Arial"/>
          <w:szCs w:val="24"/>
          <w:lang w:val="en-GB"/>
        </w:rPr>
        <w:t xml:space="preserve"> J.</w:t>
      </w:r>
      <w:r w:rsidRPr="00552185">
        <w:rPr>
          <w:rFonts w:ascii="Arial" w:hAnsi="Arial" w:cs="Arial"/>
          <w:szCs w:val="24"/>
          <w:lang w:val="en-GB"/>
        </w:rPr>
        <w:t>, Jawerka</w:t>
      </w:r>
      <w:r w:rsidR="004D6BEF">
        <w:rPr>
          <w:rFonts w:ascii="Arial" w:hAnsi="Arial" w:cs="Arial"/>
          <w:szCs w:val="24"/>
          <w:lang w:val="en-GB"/>
        </w:rPr>
        <w:t xml:space="preserve"> M.</w:t>
      </w:r>
      <w:r w:rsidRPr="00552185">
        <w:rPr>
          <w:rFonts w:ascii="Arial" w:hAnsi="Arial" w:cs="Arial"/>
          <w:szCs w:val="24"/>
          <w:lang w:val="en-GB"/>
        </w:rPr>
        <w:t>, Mastick</w:t>
      </w:r>
      <w:r w:rsidR="004D6BEF">
        <w:rPr>
          <w:rFonts w:ascii="Arial" w:hAnsi="Arial" w:cs="Arial"/>
          <w:szCs w:val="24"/>
          <w:lang w:val="en-GB"/>
        </w:rPr>
        <w:t xml:space="preserve"> G.S.</w:t>
      </w:r>
      <w:r w:rsidRPr="00552185">
        <w:rPr>
          <w:rFonts w:ascii="Arial" w:hAnsi="Arial" w:cs="Arial"/>
          <w:szCs w:val="24"/>
          <w:lang w:val="en-GB"/>
        </w:rPr>
        <w:t>, Ashery-Padan</w:t>
      </w:r>
      <w:r w:rsidR="004D6BEF">
        <w:rPr>
          <w:rFonts w:ascii="Arial" w:hAnsi="Arial" w:cs="Arial"/>
          <w:szCs w:val="24"/>
          <w:lang w:val="en-GB"/>
        </w:rPr>
        <w:t xml:space="preserve"> R.</w:t>
      </w:r>
      <w:r w:rsidRPr="00552185">
        <w:rPr>
          <w:rFonts w:ascii="Arial" w:hAnsi="Arial" w:cs="Arial"/>
          <w:szCs w:val="24"/>
          <w:lang w:val="en-GB"/>
        </w:rPr>
        <w:t>, Saghatelyan</w:t>
      </w:r>
      <w:r w:rsidR="004D6BEF">
        <w:rPr>
          <w:rFonts w:ascii="Arial" w:hAnsi="Arial" w:cs="Arial"/>
          <w:szCs w:val="24"/>
          <w:lang w:val="en-GB"/>
        </w:rPr>
        <w:t xml:space="preserve"> A.</w:t>
      </w:r>
      <w:r w:rsidRPr="00552185">
        <w:rPr>
          <w:rFonts w:ascii="Arial" w:hAnsi="Arial" w:cs="Arial"/>
          <w:szCs w:val="24"/>
          <w:lang w:val="en-GB"/>
        </w:rPr>
        <w:t xml:space="preserve">, Berninger </w:t>
      </w:r>
      <w:r w:rsidR="004D6BEF">
        <w:rPr>
          <w:rFonts w:ascii="Arial" w:hAnsi="Arial" w:cs="Arial"/>
          <w:szCs w:val="24"/>
          <w:lang w:val="en-GB"/>
        </w:rPr>
        <w:t xml:space="preserve">B. </w:t>
      </w:r>
      <w:r w:rsidRPr="00552185">
        <w:rPr>
          <w:rFonts w:ascii="Arial" w:hAnsi="Arial" w:cs="Arial"/>
          <w:szCs w:val="24"/>
          <w:lang w:val="en-GB"/>
        </w:rPr>
        <w:t xml:space="preserve">and </w:t>
      </w:r>
      <w:r w:rsidRPr="009C5D23">
        <w:rPr>
          <w:rFonts w:ascii="Arial" w:hAnsi="Arial" w:cs="Arial"/>
          <w:b/>
          <w:szCs w:val="24"/>
          <w:lang w:val="en-GB"/>
        </w:rPr>
        <w:t xml:space="preserve">Götz </w:t>
      </w:r>
      <w:r w:rsidR="004D6BEF" w:rsidRPr="009C5D23">
        <w:rPr>
          <w:rFonts w:ascii="Arial" w:hAnsi="Arial" w:cs="Arial"/>
          <w:b/>
          <w:szCs w:val="24"/>
          <w:lang w:val="en-GB"/>
        </w:rPr>
        <w:t>M.</w:t>
      </w:r>
      <w:r w:rsidR="002F4D25">
        <w:rPr>
          <w:rFonts w:ascii="Arial" w:hAnsi="Arial" w:cs="Arial"/>
          <w:szCs w:val="24"/>
          <w:lang w:val="en-GB"/>
        </w:rPr>
        <w:t>(2008)</w:t>
      </w:r>
      <w:r w:rsidRPr="00552185">
        <w:rPr>
          <w:rFonts w:ascii="Arial" w:hAnsi="Arial" w:cs="Arial"/>
          <w:szCs w:val="24"/>
          <w:lang w:val="en-GB"/>
        </w:rPr>
        <w:t xml:space="preserve"> A Dlx2- and Pax6-dependent transcriptional code for periglomerular neuron specification in the adult olfactory bulb. Journal of Neuroscience </w:t>
      </w:r>
      <w:r w:rsidRPr="00552185">
        <w:rPr>
          <w:rFonts w:ascii="Arial" w:hAnsi="Arial" w:cs="Arial"/>
          <w:szCs w:val="22"/>
          <w:lang w:val="en-GB"/>
        </w:rPr>
        <w:t>28, 6439-6452.</w:t>
      </w: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8E297C" w:rsidRDefault="008E297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E606E5">
        <w:rPr>
          <w:rFonts w:ascii="Arial" w:hAnsi="Arial" w:cs="Arial"/>
          <w:szCs w:val="24"/>
          <w:lang w:val="en-GB"/>
        </w:rPr>
        <w:t>Colak D., Mori</w:t>
      </w:r>
      <w:r w:rsidR="004D6BEF">
        <w:rPr>
          <w:rFonts w:ascii="Arial" w:hAnsi="Arial" w:cs="Arial"/>
          <w:szCs w:val="24"/>
          <w:lang w:val="en-GB"/>
        </w:rPr>
        <w:t xml:space="preserve"> T.</w:t>
      </w:r>
      <w:r w:rsidRPr="00E606E5">
        <w:rPr>
          <w:rFonts w:ascii="Arial" w:hAnsi="Arial" w:cs="Arial"/>
          <w:szCs w:val="24"/>
          <w:lang w:val="en-GB"/>
        </w:rPr>
        <w:t>, Brill</w:t>
      </w:r>
      <w:r w:rsidR="004D6BEF">
        <w:rPr>
          <w:rFonts w:ascii="Arial" w:hAnsi="Arial" w:cs="Arial"/>
          <w:szCs w:val="24"/>
          <w:lang w:val="en-GB"/>
        </w:rPr>
        <w:t xml:space="preserve"> M.S.</w:t>
      </w:r>
      <w:r w:rsidRPr="00E606E5">
        <w:rPr>
          <w:rFonts w:ascii="Arial" w:hAnsi="Arial" w:cs="Arial"/>
          <w:szCs w:val="24"/>
          <w:lang w:val="en-GB"/>
        </w:rPr>
        <w:t>, Pfeifer</w:t>
      </w:r>
      <w:r w:rsidR="004D6BEF">
        <w:rPr>
          <w:rFonts w:ascii="Arial" w:hAnsi="Arial" w:cs="Arial"/>
          <w:szCs w:val="24"/>
          <w:lang w:val="en-GB"/>
        </w:rPr>
        <w:t xml:space="preserve"> A.</w:t>
      </w:r>
      <w:r w:rsidRPr="00E606E5">
        <w:rPr>
          <w:rFonts w:ascii="Arial" w:hAnsi="Arial" w:cs="Arial"/>
          <w:szCs w:val="24"/>
          <w:lang w:val="en-GB"/>
        </w:rPr>
        <w:t>, Falk</w:t>
      </w:r>
      <w:r w:rsidR="004D6BEF">
        <w:rPr>
          <w:rFonts w:ascii="Arial" w:hAnsi="Arial" w:cs="Arial"/>
          <w:szCs w:val="24"/>
          <w:lang w:val="en-GB"/>
        </w:rPr>
        <w:t xml:space="preserve"> S.</w:t>
      </w:r>
      <w:r w:rsidRPr="00E606E5">
        <w:rPr>
          <w:rFonts w:ascii="Arial" w:hAnsi="Arial" w:cs="Arial"/>
          <w:szCs w:val="24"/>
          <w:lang w:val="en-GB"/>
        </w:rPr>
        <w:t>, Deng</w:t>
      </w:r>
      <w:r w:rsidR="004D6BEF">
        <w:rPr>
          <w:rFonts w:ascii="Arial" w:hAnsi="Arial" w:cs="Arial"/>
          <w:szCs w:val="24"/>
          <w:lang w:val="en-GB"/>
        </w:rPr>
        <w:t xml:space="preserve"> C.</w:t>
      </w:r>
      <w:r w:rsidRPr="00E606E5">
        <w:rPr>
          <w:rFonts w:ascii="Arial" w:hAnsi="Arial" w:cs="Arial"/>
          <w:szCs w:val="24"/>
          <w:lang w:val="en-GB"/>
        </w:rPr>
        <w:t>, Monteiro</w:t>
      </w:r>
      <w:r w:rsidR="004D6BEF">
        <w:rPr>
          <w:rFonts w:ascii="Arial" w:hAnsi="Arial" w:cs="Arial"/>
          <w:szCs w:val="24"/>
          <w:lang w:val="en-GB"/>
        </w:rPr>
        <w:t xml:space="preserve"> R.</w:t>
      </w:r>
      <w:r w:rsidRPr="00E606E5">
        <w:rPr>
          <w:rFonts w:ascii="Arial" w:hAnsi="Arial" w:cs="Arial"/>
          <w:szCs w:val="24"/>
          <w:lang w:val="en-GB"/>
        </w:rPr>
        <w:t>, Mummery</w:t>
      </w:r>
      <w:r w:rsidR="004D6BEF">
        <w:rPr>
          <w:rFonts w:ascii="Arial" w:hAnsi="Arial" w:cs="Arial"/>
          <w:szCs w:val="24"/>
          <w:lang w:val="en-GB"/>
        </w:rPr>
        <w:t xml:space="preserve"> C.</w:t>
      </w:r>
      <w:r w:rsidRPr="00E606E5">
        <w:rPr>
          <w:rFonts w:ascii="Arial" w:hAnsi="Arial" w:cs="Arial"/>
          <w:szCs w:val="24"/>
          <w:lang w:val="en-GB"/>
        </w:rPr>
        <w:t>, Sommer</w:t>
      </w:r>
      <w:r w:rsidR="004D6BEF">
        <w:rPr>
          <w:rFonts w:ascii="Arial" w:hAnsi="Arial" w:cs="Arial"/>
          <w:szCs w:val="24"/>
          <w:lang w:val="en-GB"/>
        </w:rPr>
        <w:t xml:space="preserve">L. </w:t>
      </w:r>
      <w:r>
        <w:rPr>
          <w:rFonts w:ascii="Arial" w:hAnsi="Arial" w:cs="Arial"/>
          <w:szCs w:val="24"/>
          <w:lang w:val="en-GB"/>
        </w:rPr>
        <w:t>and</w:t>
      </w:r>
      <w:r w:rsidRPr="009C5D23">
        <w:rPr>
          <w:rFonts w:ascii="Arial" w:hAnsi="Arial" w:cs="Arial"/>
          <w:b/>
          <w:szCs w:val="24"/>
          <w:lang w:val="en-GB"/>
        </w:rPr>
        <w:t xml:space="preserve">Götz </w:t>
      </w:r>
      <w:r w:rsidR="004D6BEF" w:rsidRPr="009C5D23">
        <w:rPr>
          <w:rFonts w:ascii="Arial" w:hAnsi="Arial" w:cs="Arial"/>
          <w:b/>
          <w:szCs w:val="24"/>
          <w:lang w:val="en-GB"/>
        </w:rPr>
        <w:t>M.</w:t>
      </w:r>
      <w:r w:rsidRPr="00E606E5">
        <w:rPr>
          <w:rFonts w:ascii="Arial" w:hAnsi="Arial" w:cs="Arial"/>
          <w:szCs w:val="24"/>
          <w:lang w:val="en-GB"/>
        </w:rPr>
        <w:t xml:space="preserve">(2008) Adult Neurogenesis Requires Smad4-Mediated Bone Morphogenic Protein Signaling in Stem Cells. </w:t>
      </w:r>
      <w:r w:rsidRPr="007347C4">
        <w:rPr>
          <w:rFonts w:ascii="Arial" w:hAnsi="Arial" w:cs="Arial"/>
          <w:szCs w:val="24"/>
          <w:lang w:val="en-GB"/>
        </w:rPr>
        <w:t>Journal of Neuroscience 28</w:t>
      </w:r>
      <w:r w:rsidR="007347C4" w:rsidRPr="007347C4">
        <w:rPr>
          <w:rFonts w:ascii="Arial" w:hAnsi="Arial" w:cs="Arial"/>
          <w:szCs w:val="24"/>
          <w:lang w:val="en-GB"/>
        </w:rPr>
        <w:t>,</w:t>
      </w:r>
      <w:r w:rsidRPr="007347C4">
        <w:rPr>
          <w:rFonts w:ascii="Arial" w:hAnsi="Arial" w:cs="Arial"/>
          <w:szCs w:val="24"/>
          <w:lang w:val="en-GB"/>
        </w:rPr>
        <w:t xml:space="preserve"> 434-446.</w:t>
      </w:r>
    </w:p>
    <w:p w:rsidR="00DD2AB8" w:rsidRDefault="00DD2AB8" w:rsidP="008B4CD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8B4CDE" w:rsidRDefault="008B4CDE" w:rsidP="008B4CDE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D440E1">
        <w:rPr>
          <w:rFonts w:ascii="Arial" w:hAnsi="Arial" w:cs="Arial"/>
          <w:szCs w:val="24"/>
          <w:lang w:val="en-GB"/>
        </w:rPr>
        <w:t xml:space="preserve">Pinto L., Mader M.T., Irmler M., Gentilini M., Santoni F., Drechsel D., Blum R., Stahl R., Bulfone A., Malatesta P., Beckers J. and </w:t>
      </w:r>
      <w:r w:rsidRPr="00D440E1">
        <w:rPr>
          <w:rFonts w:ascii="Arial" w:hAnsi="Arial" w:cs="Arial"/>
          <w:b/>
          <w:szCs w:val="24"/>
          <w:lang w:val="en-GB"/>
        </w:rPr>
        <w:t>Götz M.</w:t>
      </w:r>
      <w:r w:rsidRPr="00552185">
        <w:rPr>
          <w:rFonts w:ascii="Arial" w:hAnsi="Arial" w:cs="Arial"/>
          <w:szCs w:val="24"/>
          <w:lang w:val="en-GB"/>
        </w:rPr>
        <w:t>(2008) Prospective isolation of functionally distinct radial glial subtypes-Lineage and transcriptome analysis. Mol</w:t>
      </w:r>
      <w:r w:rsidR="00D45513">
        <w:rPr>
          <w:rFonts w:ascii="Arial" w:hAnsi="Arial" w:cs="Arial"/>
          <w:szCs w:val="24"/>
          <w:lang w:val="en-GB"/>
        </w:rPr>
        <w:t>ecular and</w:t>
      </w:r>
      <w:r w:rsidRPr="00552185">
        <w:rPr>
          <w:rFonts w:ascii="Arial" w:hAnsi="Arial" w:cs="Arial"/>
          <w:szCs w:val="24"/>
          <w:lang w:val="en-GB"/>
        </w:rPr>
        <w:t xml:space="preserve"> Cell</w:t>
      </w:r>
      <w:r w:rsidR="00D45513">
        <w:rPr>
          <w:rFonts w:ascii="Arial" w:hAnsi="Arial" w:cs="Arial"/>
          <w:szCs w:val="24"/>
          <w:lang w:val="en-GB"/>
        </w:rPr>
        <w:t>ular</w:t>
      </w:r>
      <w:r w:rsidRPr="00552185">
        <w:rPr>
          <w:rFonts w:ascii="Arial" w:hAnsi="Arial" w:cs="Arial"/>
          <w:szCs w:val="24"/>
          <w:lang w:val="en-GB"/>
        </w:rPr>
        <w:t xml:space="preserve"> Neurosci</w:t>
      </w:r>
      <w:r w:rsidR="00F90166">
        <w:rPr>
          <w:rFonts w:ascii="Arial" w:hAnsi="Arial" w:cs="Arial"/>
          <w:szCs w:val="24"/>
          <w:lang w:val="en-GB"/>
        </w:rPr>
        <w:t>ence</w:t>
      </w:r>
      <w:r w:rsidRPr="00552185">
        <w:rPr>
          <w:rFonts w:ascii="Arial" w:hAnsi="Arial" w:cs="Arial"/>
          <w:i/>
          <w:szCs w:val="24"/>
          <w:lang w:val="en-GB"/>
        </w:rPr>
        <w:t>38</w:t>
      </w:r>
      <w:r w:rsidRPr="00552185">
        <w:rPr>
          <w:rFonts w:ascii="Arial" w:hAnsi="Arial" w:cs="Arial"/>
          <w:szCs w:val="24"/>
          <w:lang w:val="en-GB"/>
        </w:rPr>
        <w:t>, 15-42.</w:t>
      </w:r>
    </w:p>
    <w:p w:rsidR="008B4CDE" w:rsidRDefault="008B4CDE" w:rsidP="008B4CD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DD2AB8" w:rsidRDefault="008B4CDE" w:rsidP="00DD2AB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552185">
        <w:rPr>
          <w:rFonts w:ascii="Arial" w:hAnsi="Arial" w:cs="Arial"/>
          <w:szCs w:val="24"/>
          <w:lang w:val="en-GB"/>
        </w:rPr>
        <w:t>BergamiM., Rimondini</w:t>
      </w:r>
      <w:r>
        <w:rPr>
          <w:rFonts w:ascii="Arial" w:hAnsi="Arial" w:cs="Arial"/>
          <w:szCs w:val="24"/>
          <w:lang w:val="en-GB"/>
        </w:rPr>
        <w:t xml:space="preserve"> R.</w:t>
      </w:r>
      <w:r w:rsidRPr="00552185">
        <w:rPr>
          <w:rFonts w:ascii="Arial" w:hAnsi="Arial" w:cs="Arial"/>
          <w:szCs w:val="24"/>
          <w:lang w:val="en-GB"/>
        </w:rPr>
        <w:t>, Sauri</w:t>
      </w:r>
      <w:r>
        <w:rPr>
          <w:rFonts w:ascii="Arial" w:hAnsi="Arial" w:cs="Arial"/>
          <w:szCs w:val="24"/>
          <w:lang w:val="en-GB"/>
        </w:rPr>
        <w:t xml:space="preserve"> S.</w:t>
      </w:r>
      <w:r w:rsidRPr="00552185">
        <w:rPr>
          <w:rFonts w:ascii="Arial" w:hAnsi="Arial" w:cs="Arial"/>
          <w:szCs w:val="24"/>
          <w:lang w:val="en-GB"/>
        </w:rPr>
        <w:t>, Blum</w:t>
      </w:r>
      <w:r>
        <w:rPr>
          <w:rFonts w:ascii="Arial" w:hAnsi="Arial" w:cs="Arial"/>
          <w:szCs w:val="24"/>
          <w:lang w:val="en-GB"/>
        </w:rPr>
        <w:t xml:space="preserve"> R.</w:t>
      </w:r>
      <w:r w:rsidRPr="00552185">
        <w:rPr>
          <w:rFonts w:ascii="Arial" w:hAnsi="Arial" w:cs="Arial"/>
          <w:szCs w:val="24"/>
          <w:lang w:val="en-GB"/>
        </w:rPr>
        <w:t xml:space="preserve">, </w:t>
      </w:r>
      <w:r w:rsidRPr="00D440E1">
        <w:rPr>
          <w:rFonts w:ascii="Arial" w:hAnsi="Arial" w:cs="Arial"/>
          <w:b/>
          <w:szCs w:val="24"/>
          <w:lang w:val="en-GB"/>
        </w:rPr>
        <w:t>Götz M.</w:t>
      </w:r>
      <w:r w:rsidRPr="00552185">
        <w:rPr>
          <w:rFonts w:ascii="Arial" w:hAnsi="Arial" w:cs="Arial"/>
          <w:szCs w:val="24"/>
          <w:lang w:val="en-GB"/>
        </w:rPr>
        <w:t xml:space="preserve">and Canossa </w:t>
      </w:r>
      <w:r>
        <w:rPr>
          <w:rFonts w:ascii="Arial" w:hAnsi="Arial" w:cs="Arial"/>
          <w:szCs w:val="24"/>
          <w:lang w:val="en-GB"/>
        </w:rPr>
        <w:t xml:space="preserve">M. </w:t>
      </w:r>
      <w:r w:rsidRPr="00552185">
        <w:rPr>
          <w:rFonts w:ascii="Arial" w:hAnsi="Arial" w:cs="Arial"/>
          <w:szCs w:val="24"/>
          <w:lang w:val="en-GB"/>
        </w:rPr>
        <w:t xml:space="preserve">(2008) Deletion of TrkB in adult progenitors alters newborn neurons integration into hippocampal circuits and increases anxiety like behaviour. PNAS 105, 15570-15575. </w:t>
      </w:r>
      <w:r w:rsidR="007776BD">
        <w:rPr>
          <w:rFonts w:ascii="Arial" w:hAnsi="Arial" w:cs="Arial"/>
          <w:color w:val="993366"/>
          <w:szCs w:val="24"/>
          <w:lang w:val="en-US"/>
        </w:rPr>
        <w:t>H</w:t>
      </w:r>
      <w:r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Pr="00993B06">
        <w:rPr>
          <w:rFonts w:ascii="Arial" w:eastAsia="Times" w:hAnsi="Arial"/>
          <w:color w:val="993366"/>
          <w:lang w:val="en-US"/>
        </w:rPr>
        <w:t>Faculty</w:t>
      </w:r>
      <w:r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8B4CDE" w:rsidRDefault="008B4CDE" w:rsidP="008B4CDE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DD2AB8" w:rsidRDefault="008B4CDE" w:rsidP="00DD2AB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 w:rsidRPr="00552185">
        <w:rPr>
          <w:rFonts w:ascii="Arial" w:hAnsi="Arial" w:cs="Arial"/>
          <w:szCs w:val="24"/>
          <w:lang w:val="en-GB"/>
        </w:rPr>
        <w:t>Falk S., Wurdak</w:t>
      </w:r>
      <w:r>
        <w:rPr>
          <w:rFonts w:ascii="Arial" w:hAnsi="Arial" w:cs="Arial"/>
          <w:szCs w:val="24"/>
          <w:lang w:val="en-GB"/>
        </w:rPr>
        <w:t xml:space="preserve"> H.</w:t>
      </w:r>
      <w:r w:rsidRPr="00552185">
        <w:rPr>
          <w:rFonts w:ascii="Arial" w:hAnsi="Arial" w:cs="Arial"/>
          <w:szCs w:val="24"/>
          <w:lang w:val="en-GB"/>
        </w:rPr>
        <w:t>, Ittner</w:t>
      </w:r>
      <w:r>
        <w:rPr>
          <w:rFonts w:ascii="Arial" w:hAnsi="Arial" w:cs="Arial"/>
          <w:szCs w:val="24"/>
          <w:lang w:val="en-GB"/>
        </w:rPr>
        <w:t xml:space="preserve"> L.M.</w:t>
      </w:r>
      <w:r w:rsidRPr="00552185">
        <w:rPr>
          <w:rFonts w:ascii="Arial" w:hAnsi="Arial" w:cs="Arial"/>
          <w:szCs w:val="24"/>
          <w:lang w:val="en-GB"/>
        </w:rPr>
        <w:t>, Ille</w:t>
      </w:r>
      <w:r>
        <w:rPr>
          <w:rFonts w:ascii="Arial" w:hAnsi="Arial" w:cs="Arial"/>
          <w:szCs w:val="24"/>
          <w:lang w:val="en-GB"/>
        </w:rPr>
        <w:t xml:space="preserve"> F.</w:t>
      </w:r>
      <w:r w:rsidRPr="00552185">
        <w:rPr>
          <w:rFonts w:ascii="Arial" w:hAnsi="Arial" w:cs="Arial"/>
          <w:szCs w:val="24"/>
          <w:lang w:val="en-GB"/>
        </w:rPr>
        <w:t>, Sumara</w:t>
      </w:r>
      <w:r>
        <w:rPr>
          <w:rFonts w:ascii="Arial" w:hAnsi="Arial" w:cs="Arial"/>
          <w:szCs w:val="24"/>
          <w:lang w:val="en-GB"/>
        </w:rPr>
        <w:t xml:space="preserve"> G.</w:t>
      </w:r>
      <w:r w:rsidRPr="00552185">
        <w:rPr>
          <w:rFonts w:ascii="Arial" w:hAnsi="Arial" w:cs="Arial"/>
          <w:szCs w:val="24"/>
          <w:lang w:val="en-GB"/>
        </w:rPr>
        <w:t>, Schmid</w:t>
      </w:r>
      <w:r>
        <w:rPr>
          <w:rFonts w:ascii="Arial" w:hAnsi="Arial" w:cs="Arial"/>
          <w:szCs w:val="24"/>
          <w:lang w:val="en-GB"/>
        </w:rPr>
        <w:t xml:space="preserve"> M.-T.</w:t>
      </w:r>
      <w:r w:rsidRPr="00552185">
        <w:rPr>
          <w:rFonts w:ascii="Arial" w:hAnsi="Arial" w:cs="Arial"/>
          <w:szCs w:val="24"/>
          <w:lang w:val="en-GB"/>
        </w:rPr>
        <w:t>, Draganova</w:t>
      </w:r>
      <w:r>
        <w:rPr>
          <w:rFonts w:ascii="Arial" w:hAnsi="Arial" w:cs="Arial"/>
          <w:szCs w:val="24"/>
          <w:lang w:val="en-GB"/>
        </w:rPr>
        <w:t xml:space="preserve"> K.</w:t>
      </w:r>
      <w:r w:rsidRPr="00552185">
        <w:rPr>
          <w:rFonts w:ascii="Arial" w:hAnsi="Arial" w:cs="Arial"/>
          <w:szCs w:val="24"/>
          <w:lang w:val="en-GB"/>
        </w:rPr>
        <w:t>, Lang</w:t>
      </w:r>
      <w:r>
        <w:rPr>
          <w:rFonts w:ascii="Arial" w:hAnsi="Arial" w:cs="Arial"/>
          <w:szCs w:val="24"/>
          <w:lang w:val="en-GB"/>
        </w:rPr>
        <w:t xml:space="preserve"> K.S.</w:t>
      </w:r>
      <w:r w:rsidRPr="00552185">
        <w:rPr>
          <w:rFonts w:ascii="Arial" w:hAnsi="Arial" w:cs="Arial"/>
          <w:szCs w:val="24"/>
          <w:lang w:val="en-GB"/>
        </w:rPr>
        <w:t>, Paratore</w:t>
      </w:r>
      <w:r>
        <w:rPr>
          <w:rFonts w:ascii="Arial" w:hAnsi="Arial" w:cs="Arial"/>
          <w:szCs w:val="24"/>
          <w:lang w:val="en-GB"/>
        </w:rPr>
        <w:t xml:space="preserve"> C.</w:t>
      </w:r>
      <w:r w:rsidRPr="00552185">
        <w:rPr>
          <w:rFonts w:ascii="Arial" w:hAnsi="Arial" w:cs="Arial"/>
          <w:szCs w:val="24"/>
          <w:lang w:val="en-GB"/>
        </w:rPr>
        <w:t>, Leveen</w:t>
      </w:r>
      <w:r>
        <w:rPr>
          <w:rFonts w:ascii="Arial" w:hAnsi="Arial" w:cs="Arial"/>
          <w:szCs w:val="24"/>
          <w:lang w:val="en-GB"/>
        </w:rPr>
        <w:t xml:space="preserve"> P.</w:t>
      </w:r>
      <w:r w:rsidRPr="00552185">
        <w:rPr>
          <w:rFonts w:ascii="Arial" w:hAnsi="Arial" w:cs="Arial"/>
          <w:szCs w:val="24"/>
          <w:lang w:val="en-GB"/>
        </w:rPr>
        <w:t>, Suter</w:t>
      </w:r>
      <w:r>
        <w:rPr>
          <w:rFonts w:ascii="Arial" w:hAnsi="Arial" w:cs="Arial"/>
          <w:szCs w:val="24"/>
          <w:lang w:val="en-GB"/>
        </w:rPr>
        <w:t xml:space="preserve"> U.</w:t>
      </w:r>
      <w:r w:rsidRPr="00552185">
        <w:rPr>
          <w:rFonts w:ascii="Arial" w:hAnsi="Arial" w:cs="Arial"/>
          <w:szCs w:val="24"/>
          <w:lang w:val="en-GB"/>
        </w:rPr>
        <w:t>, Karlsson</w:t>
      </w:r>
      <w:r>
        <w:rPr>
          <w:rFonts w:ascii="Arial" w:hAnsi="Arial" w:cs="Arial"/>
          <w:szCs w:val="24"/>
          <w:lang w:val="en-GB"/>
        </w:rPr>
        <w:t xml:space="preserve"> S.</w:t>
      </w:r>
      <w:r w:rsidRPr="00552185">
        <w:rPr>
          <w:rFonts w:ascii="Arial" w:hAnsi="Arial" w:cs="Arial"/>
          <w:szCs w:val="24"/>
          <w:lang w:val="en-GB"/>
        </w:rPr>
        <w:t>, Born</w:t>
      </w:r>
      <w:r>
        <w:rPr>
          <w:rFonts w:ascii="Arial" w:hAnsi="Arial" w:cs="Arial"/>
          <w:szCs w:val="24"/>
          <w:lang w:val="en-GB"/>
        </w:rPr>
        <w:t xml:space="preserve"> W.</w:t>
      </w:r>
      <w:r w:rsidRPr="00552185">
        <w:rPr>
          <w:rFonts w:ascii="Arial" w:hAnsi="Arial" w:cs="Arial"/>
          <w:szCs w:val="24"/>
          <w:lang w:val="en-GB"/>
        </w:rPr>
        <w:t>, Ricci</w:t>
      </w:r>
      <w:r>
        <w:rPr>
          <w:rFonts w:ascii="Arial" w:hAnsi="Arial" w:cs="Arial"/>
          <w:szCs w:val="24"/>
          <w:lang w:val="en-GB"/>
        </w:rPr>
        <w:t xml:space="preserve"> R.</w:t>
      </w:r>
      <w:r w:rsidRPr="00552185">
        <w:rPr>
          <w:rFonts w:ascii="Arial" w:hAnsi="Arial" w:cs="Arial"/>
          <w:szCs w:val="24"/>
          <w:lang w:val="en-GB"/>
        </w:rPr>
        <w:t xml:space="preserve">, </w:t>
      </w:r>
      <w:r w:rsidRPr="00D440E1">
        <w:rPr>
          <w:rFonts w:ascii="Arial" w:hAnsi="Arial" w:cs="Arial"/>
          <w:b/>
          <w:szCs w:val="24"/>
          <w:lang w:val="en-GB"/>
        </w:rPr>
        <w:t>Götz M.</w:t>
      </w:r>
      <w:r w:rsidRPr="00552185">
        <w:rPr>
          <w:rFonts w:ascii="Arial" w:hAnsi="Arial" w:cs="Arial"/>
          <w:szCs w:val="24"/>
          <w:lang w:val="en-GB"/>
        </w:rPr>
        <w:t xml:space="preserve">and Sommer </w:t>
      </w:r>
      <w:r>
        <w:rPr>
          <w:rFonts w:ascii="Arial" w:hAnsi="Arial" w:cs="Arial"/>
          <w:szCs w:val="24"/>
          <w:lang w:val="en-GB"/>
        </w:rPr>
        <w:t xml:space="preserve">L. </w:t>
      </w:r>
      <w:r w:rsidRPr="00552185">
        <w:rPr>
          <w:rFonts w:ascii="Arial" w:hAnsi="Arial" w:cs="Arial"/>
          <w:szCs w:val="24"/>
          <w:lang w:val="en-GB"/>
        </w:rPr>
        <w:t>(2008) Brain area-specific effect of TGF</w:t>
      </w:r>
      <w:r w:rsidRPr="003C1AEE">
        <w:rPr>
          <w:rFonts w:ascii="Symbol" w:hAnsi="Symbol" w:cs="Arial"/>
          <w:szCs w:val="24"/>
          <w:lang w:val="en-GB"/>
        </w:rPr>
        <w:t></w:t>
      </w:r>
      <w:r w:rsidRPr="00552185">
        <w:rPr>
          <w:rFonts w:ascii="Arial" w:hAnsi="Arial" w:cs="Arial"/>
          <w:szCs w:val="24"/>
          <w:lang w:val="en-GB"/>
        </w:rPr>
        <w:t>signaling on WNT-dependent neural stem cell expansion. Cell Stem Cell 2, 472-483.</w:t>
      </w:r>
    </w:p>
    <w:p w:rsidR="008B4CDE" w:rsidRDefault="008B4CDE" w:rsidP="00A70A1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DD2AB8" w:rsidRDefault="003A2631" w:rsidP="00DD2AB8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hyperlink r:id="rId8" w:history="1">
        <w:r w:rsidR="00A70A16" w:rsidRPr="00A70A16">
          <w:rPr>
            <w:rFonts w:ascii="Arial" w:hAnsi="Arial" w:cs="Arial"/>
            <w:szCs w:val="24"/>
            <w:lang w:val="en-GB"/>
          </w:rPr>
          <w:t>Bonilla S</w:t>
        </w:r>
      </w:hyperlink>
      <w:r w:rsidR="00A70A16" w:rsidRPr="00A70A16">
        <w:rPr>
          <w:rFonts w:ascii="Arial" w:hAnsi="Arial" w:cs="Arial"/>
          <w:szCs w:val="24"/>
          <w:lang w:val="en-GB"/>
        </w:rPr>
        <w:t xml:space="preserve">., </w:t>
      </w:r>
      <w:hyperlink r:id="rId9" w:history="1">
        <w:r w:rsidR="00A70A16" w:rsidRPr="00A70A16">
          <w:rPr>
            <w:rFonts w:ascii="Arial" w:hAnsi="Arial" w:cs="Arial"/>
            <w:szCs w:val="24"/>
            <w:lang w:val="en-GB"/>
          </w:rPr>
          <w:t>Hall</w:t>
        </w:r>
      </w:hyperlink>
      <w:r w:rsidR="00A70A16">
        <w:rPr>
          <w:rFonts w:ascii="Arial" w:hAnsi="Arial" w:cs="Arial"/>
          <w:szCs w:val="24"/>
          <w:lang w:val="en-GB"/>
        </w:rPr>
        <w:t xml:space="preserve"> A.C.</w:t>
      </w:r>
      <w:r w:rsidR="00A70A16" w:rsidRPr="00A70A16">
        <w:rPr>
          <w:rFonts w:ascii="Arial" w:hAnsi="Arial" w:cs="Arial"/>
          <w:szCs w:val="24"/>
          <w:lang w:val="en-GB"/>
        </w:rPr>
        <w:t xml:space="preserve">, </w:t>
      </w:r>
      <w:hyperlink r:id="rId10" w:history="1">
        <w:r w:rsidR="00A70A16" w:rsidRPr="00A70A16">
          <w:rPr>
            <w:rFonts w:ascii="Arial" w:hAnsi="Arial" w:cs="Arial"/>
            <w:szCs w:val="24"/>
            <w:lang w:val="en-GB"/>
          </w:rPr>
          <w:t>Pinto</w:t>
        </w:r>
      </w:hyperlink>
      <w:r w:rsidR="00A70A16">
        <w:rPr>
          <w:rFonts w:ascii="Arial" w:hAnsi="Arial" w:cs="Arial"/>
          <w:szCs w:val="24"/>
          <w:lang w:val="en-GB"/>
        </w:rPr>
        <w:t xml:space="preserve"> L.</w:t>
      </w:r>
      <w:r w:rsidR="00A70A16" w:rsidRPr="00A70A16">
        <w:rPr>
          <w:rFonts w:ascii="Arial" w:hAnsi="Arial" w:cs="Arial"/>
          <w:szCs w:val="24"/>
          <w:lang w:val="en-GB"/>
        </w:rPr>
        <w:t>, Attardo</w:t>
      </w:r>
      <w:r w:rsidR="00A70A16">
        <w:rPr>
          <w:rFonts w:ascii="Arial" w:hAnsi="Arial" w:cs="Arial"/>
          <w:szCs w:val="24"/>
          <w:lang w:val="en-GB"/>
        </w:rPr>
        <w:t xml:space="preserve"> A.</w:t>
      </w:r>
      <w:r w:rsidR="00A70A16" w:rsidRPr="00A70A16">
        <w:rPr>
          <w:rFonts w:ascii="Arial" w:hAnsi="Arial" w:cs="Arial"/>
          <w:szCs w:val="24"/>
          <w:lang w:val="en-GB"/>
        </w:rPr>
        <w:t xml:space="preserve">, </w:t>
      </w:r>
      <w:hyperlink r:id="rId11" w:history="1">
        <w:r w:rsidR="00A70A16" w:rsidRPr="00A70A16">
          <w:rPr>
            <w:rFonts w:ascii="Arial" w:hAnsi="Arial" w:cs="Arial"/>
            <w:b/>
            <w:szCs w:val="24"/>
            <w:lang w:val="en-GB"/>
          </w:rPr>
          <w:t>Götz M</w:t>
        </w:r>
      </w:hyperlink>
      <w:r w:rsidR="00A70A16" w:rsidRPr="00A70A16">
        <w:rPr>
          <w:rFonts w:ascii="Arial" w:hAnsi="Arial" w:cs="Arial"/>
          <w:b/>
          <w:szCs w:val="24"/>
          <w:lang w:val="en-GB"/>
        </w:rPr>
        <w:t>.</w:t>
      </w:r>
      <w:r w:rsidR="00A70A16" w:rsidRPr="00A70A16">
        <w:rPr>
          <w:rFonts w:ascii="Arial" w:hAnsi="Arial" w:cs="Arial"/>
          <w:szCs w:val="24"/>
          <w:lang w:val="en-GB"/>
        </w:rPr>
        <w:t xml:space="preserve">, </w:t>
      </w:r>
      <w:hyperlink r:id="rId12" w:history="1">
        <w:r w:rsidR="00A70A16" w:rsidRPr="00A70A16">
          <w:rPr>
            <w:rFonts w:ascii="Arial" w:hAnsi="Arial" w:cs="Arial"/>
            <w:szCs w:val="24"/>
            <w:lang w:val="en-GB"/>
          </w:rPr>
          <w:t>Huttner</w:t>
        </w:r>
      </w:hyperlink>
      <w:r w:rsidR="00A70A16" w:rsidRPr="00A70A16">
        <w:rPr>
          <w:rFonts w:ascii="Arial" w:hAnsi="Arial" w:cs="Arial"/>
          <w:szCs w:val="24"/>
          <w:lang w:val="en-GB"/>
        </w:rPr>
        <w:t xml:space="preserve"> W.B. and </w:t>
      </w:r>
      <w:hyperlink r:id="rId13" w:history="1">
        <w:r w:rsidR="00A70A16" w:rsidRPr="00A70A16">
          <w:rPr>
            <w:rFonts w:ascii="Arial" w:hAnsi="Arial" w:cs="Arial"/>
            <w:szCs w:val="24"/>
            <w:lang w:val="en-GB"/>
          </w:rPr>
          <w:t xml:space="preserve">Arenas </w:t>
        </w:r>
      </w:hyperlink>
      <w:r w:rsidR="00A70A16">
        <w:rPr>
          <w:rFonts w:ascii="Arial" w:hAnsi="Arial" w:cs="Arial"/>
          <w:szCs w:val="24"/>
          <w:lang w:val="en-GB"/>
        </w:rPr>
        <w:t xml:space="preserve">E. </w:t>
      </w:r>
      <w:r w:rsidR="00A70A16" w:rsidRPr="00552185">
        <w:rPr>
          <w:rFonts w:ascii="Arial" w:hAnsi="Arial" w:cs="Arial"/>
          <w:szCs w:val="24"/>
          <w:lang w:val="en-GB"/>
        </w:rPr>
        <w:t>(2008) Identification of midbrain floor plate radial glia-like cells as dopaminergic progenitors. Glia 56, 809-820.</w:t>
      </w:r>
    </w:p>
    <w:p w:rsidR="00A70A16" w:rsidRDefault="00A70A16" w:rsidP="00A70A16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A70A16" w:rsidRDefault="00A70A16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A70A16" w:rsidRDefault="00A70A16" w:rsidP="00602942">
      <w:pPr>
        <w:ind w:right="6"/>
        <w:rPr>
          <w:rFonts w:ascii="Arial" w:hAnsi="Arial" w:cs="Arial"/>
          <w:szCs w:val="24"/>
          <w:lang w:val="en-GB"/>
        </w:rPr>
      </w:pPr>
    </w:p>
    <w:p w:rsidR="00A70A16" w:rsidRPr="00A70A16" w:rsidRDefault="00A70A16" w:rsidP="00602942">
      <w:pPr>
        <w:ind w:right="6"/>
        <w:rPr>
          <w:rFonts w:ascii="Arial" w:hAnsi="Arial" w:cs="Arial"/>
          <w:i/>
          <w:szCs w:val="24"/>
          <w:lang w:val="en-GB"/>
        </w:rPr>
      </w:pPr>
      <w:r w:rsidRPr="00A70A16">
        <w:rPr>
          <w:rFonts w:ascii="Arial" w:hAnsi="Arial" w:cs="Arial"/>
          <w:i/>
          <w:szCs w:val="24"/>
          <w:lang w:val="en-GB"/>
        </w:rPr>
        <w:lastRenderedPageBreak/>
        <w:t>2007</w:t>
      </w:r>
    </w:p>
    <w:p w:rsidR="00602942" w:rsidRPr="00552185" w:rsidRDefault="00587BB4" w:rsidP="00602942">
      <w:pPr>
        <w:ind w:right="6"/>
        <w:rPr>
          <w:rFonts w:ascii="Arial" w:hAnsi="Arial" w:cs="Arial"/>
          <w:szCs w:val="24"/>
          <w:vertAlign w:val="superscript"/>
          <w:lang w:val="en-GB"/>
        </w:rPr>
      </w:pPr>
      <w:r>
        <w:rPr>
          <w:rFonts w:ascii="Arial" w:hAnsi="Arial" w:cs="Arial"/>
          <w:szCs w:val="24"/>
          <w:lang w:val="en-GB"/>
        </w:rPr>
        <w:t>Nikoletopoulou</w:t>
      </w:r>
      <w:r w:rsidR="00602942" w:rsidRPr="00552185">
        <w:rPr>
          <w:rFonts w:ascii="Arial" w:hAnsi="Arial" w:cs="Arial"/>
          <w:szCs w:val="24"/>
          <w:lang w:val="en-GB"/>
        </w:rPr>
        <w:t xml:space="preserve"> V., Plachta</w:t>
      </w:r>
      <w:r>
        <w:rPr>
          <w:rFonts w:ascii="Arial" w:hAnsi="Arial" w:cs="Arial"/>
          <w:szCs w:val="24"/>
          <w:lang w:val="en-GB"/>
        </w:rPr>
        <w:t xml:space="preserve"> N.</w:t>
      </w:r>
      <w:r w:rsidR="00602942" w:rsidRPr="00552185">
        <w:rPr>
          <w:rFonts w:ascii="Arial" w:hAnsi="Arial" w:cs="Arial"/>
          <w:szCs w:val="24"/>
          <w:lang w:val="en-GB"/>
        </w:rPr>
        <w:t>, Allen</w:t>
      </w:r>
      <w:r>
        <w:rPr>
          <w:rFonts w:ascii="Arial" w:hAnsi="Arial" w:cs="Arial"/>
          <w:szCs w:val="24"/>
          <w:lang w:val="en-GB"/>
        </w:rPr>
        <w:t xml:space="preserve"> N.</w:t>
      </w:r>
      <w:r w:rsidR="00602942" w:rsidRPr="00552185">
        <w:rPr>
          <w:rFonts w:ascii="Arial" w:hAnsi="Arial" w:cs="Arial"/>
          <w:szCs w:val="24"/>
          <w:lang w:val="en-GB"/>
        </w:rPr>
        <w:t>, Pinto</w:t>
      </w:r>
      <w:r>
        <w:rPr>
          <w:rFonts w:ascii="Arial" w:hAnsi="Arial" w:cs="Arial"/>
          <w:szCs w:val="24"/>
          <w:lang w:val="en-GB"/>
        </w:rPr>
        <w:t xml:space="preserve"> L.</w:t>
      </w:r>
      <w:r w:rsidR="00602942" w:rsidRPr="00552185">
        <w:rPr>
          <w:rFonts w:ascii="Arial" w:hAnsi="Arial" w:cs="Arial"/>
          <w:szCs w:val="24"/>
          <w:lang w:val="en-GB"/>
        </w:rPr>
        <w:t xml:space="preserve">, </w:t>
      </w:r>
      <w:r w:rsidR="00602942" w:rsidRPr="009C5D23">
        <w:rPr>
          <w:rFonts w:ascii="Arial" w:hAnsi="Arial" w:cs="Arial"/>
          <w:b/>
          <w:szCs w:val="24"/>
          <w:lang w:val="en-GB"/>
        </w:rPr>
        <w:t xml:space="preserve">Götz </w:t>
      </w:r>
      <w:r w:rsidRPr="009C5D23">
        <w:rPr>
          <w:rFonts w:ascii="Arial" w:hAnsi="Arial" w:cs="Arial"/>
          <w:b/>
          <w:szCs w:val="24"/>
          <w:lang w:val="en-GB"/>
        </w:rPr>
        <w:t>M.</w:t>
      </w:r>
      <w:r w:rsidR="00602942" w:rsidRPr="00552185">
        <w:rPr>
          <w:rFonts w:ascii="Arial" w:hAnsi="Arial" w:cs="Arial"/>
          <w:szCs w:val="24"/>
          <w:lang w:val="en-GB"/>
        </w:rPr>
        <w:t>and Barde</w:t>
      </w:r>
      <w:r>
        <w:rPr>
          <w:rFonts w:ascii="Arial" w:hAnsi="Arial" w:cs="Arial"/>
          <w:szCs w:val="24"/>
          <w:lang w:val="en-GB"/>
        </w:rPr>
        <w:t xml:space="preserve"> Y.-A.</w:t>
      </w:r>
      <w:r w:rsidR="00602942" w:rsidRPr="00552185">
        <w:rPr>
          <w:rFonts w:ascii="Arial" w:hAnsi="Arial" w:cs="Arial"/>
          <w:szCs w:val="24"/>
          <w:lang w:val="en-GB"/>
        </w:rPr>
        <w:t xml:space="preserve"> (2007)</w:t>
      </w:r>
    </w:p>
    <w:p w:rsidR="00602942" w:rsidRDefault="00602942" w:rsidP="0060294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552185">
        <w:rPr>
          <w:rFonts w:ascii="Arial" w:hAnsi="Arial" w:cs="Arial"/>
          <w:szCs w:val="24"/>
          <w:lang w:val="en-GB"/>
        </w:rPr>
        <w:t>Neurotrophin Receptor-Mediated Death of Misspecified</w:t>
      </w:r>
      <w:smartTag w:uri="urn:schemas-microsoft-com:office:smarttags" w:element="PersonName">
        <w:r w:rsidRPr="00552185">
          <w:rPr>
            <w:rFonts w:ascii="Arial" w:hAnsi="Arial" w:cs="Arial"/>
            <w:szCs w:val="24"/>
            <w:lang w:val="en-GB"/>
          </w:rPr>
          <w:t>Neuron</w:t>
        </w:r>
      </w:smartTag>
      <w:r w:rsidRPr="00552185">
        <w:rPr>
          <w:rFonts w:ascii="Arial" w:hAnsi="Arial" w:cs="Arial"/>
          <w:szCs w:val="24"/>
          <w:lang w:val="en-GB"/>
        </w:rPr>
        <w:t xml:space="preserve">s Generated from Embryonic Stem Cells Lacking Pax6. </w:t>
      </w:r>
      <w:r w:rsidRPr="00726D8F">
        <w:rPr>
          <w:rFonts w:ascii="Arial" w:hAnsi="Arial" w:cs="Arial"/>
          <w:szCs w:val="24"/>
          <w:lang w:val="en-GB"/>
        </w:rPr>
        <w:t>Cell Stem Cell 1</w:t>
      </w:r>
      <w:r w:rsidR="007347C4">
        <w:rPr>
          <w:rFonts w:ascii="Arial" w:hAnsi="Arial" w:cs="Arial"/>
          <w:szCs w:val="24"/>
          <w:lang w:val="en-GB"/>
        </w:rPr>
        <w:t>,</w:t>
      </w:r>
      <w:r w:rsidRPr="00726D8F">
        <w:rPr>
          <w:rFonts w:ascii="Arial" w:hAnsi="Arial" w:cs="Arial"/>
          <w:szCs w:val="24"/>
          <w:lang w:val="en-GB"/>
        </w:rPr>
        <w:t xml:space="preserve"> 529-540</w:t>
      </w:r>
      <w:r w:rsidRPr="00BD5343">
        <w:rPr>
          <w:rFonts w:ascii="Arial" w:hAnsi="Arial" w:cs="Arial"/>
          <w:szCs w:val="24"/>
          <w:lang w:val="en-GB"/>
        </w:rPr>
        <w:t>.</w:t>
      </w: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602942" w:rsidRPr="00726D8F" w:rsidRDefault="0097586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szCs w:val="24"/>
          <w:lang w:val="en-US"/>
        </w:rPr>
        <w:t>Ma</w:t>
      </w:r>
      <w:r w:rsidR="00602942" w:rsidRPr="0031406D">
        <w:rPr>
          <w:rFonts w:ascii="Arial" w:hAnsi="Arial" w:cs="Arial"/>
          <w:szCs w:val="24"/>
          <w:lang w:val="en-US"/>
        </w:rPr>
        <w:t>L., Cantrup</w:t>
      </w:r>
      <w:r>
        <w:rPr>
          <w:rFonts w:ascii="Arial" w:hAnsi="Arial" w:cs="Arial"/>
          <w:szCs w:val="24"/>
          <w:lang w:val="en-US"/>
        </w:rPr>
        <w:t xml:space="preserve"> R.</w:t>
      </w:r>
      <w:r w:rsidR="00602942" w:rsidRPr="0031406D">
        <w:rPr>
          <w:rFonts w:ascii="Arial" w:hAnsi="Arial" w:cs="Arial"/>
          <w:szCs w:val="24"/>
          <w:lang w:val="en-US"/>
        </w:rPr>
        <w:t>,Varrault</w:t>
      </w:r>
      <w:r>
        <w:rPr>
          <w:rFonts w:ascii="Arial" w:hAnsi="Arial" w:cs="Arial"/>
          <w:szCs w:val="24"/>
          <w:lang w:val="en-US"/>
        </w:rPr>
        <w:t xml:space="preserve"> A.</w:t>
      </w:r>
      <w:r w:rsidR="00602942" w:rsidRPr="0031406D">
        <w:rPr>
          <w:rFonts w:ascii="Arial" w:hAnsi="Arial" w:cs="Arial"/>
          <w:szCs w:val="24"/>
          <w:lang w:val="en-US"/>
        </w:rPr>
        <w:t>,</w:t>
      </w:r>
      <w:r w:rsidR="00602942" w:rsidRPr="00552185">
        <w:rPr>
          <w:rFonts w:ascii="Arial" w:hAnsi="Arial" w:cs="Arial"/>
          <w:szCs w:val="24"/>
          <w:lang w:val="en-GB"/>
        </w:rPr>
        <w:t>Colak</w:t>
      </w:r>
      <w:r>
        <w:rPr>
          <w:rFonts w:ascii="Arial" w:hAnsi="Arial" w:cs="Arial"/>
          <w:szCs w:val="24"/>
          <w:lang w:val="en-GB"/>
        </w:rPr>
        <w:t xml:space="preserve"> D.</w:t>
      </w:r>
      <w:r w:rsidR="00602942" w:rsidRPr="00552185">
        <w:rPr>
          <w:rFonts w:ascii="Arial" w:hAnsi="Arial" w:cs="Arial"/>
          <w:szCs w:val="24"/>
          <w:lang w:val="en-GB"/>
        </w:rPr>
        <w:t>,</w:t>
      </w:r>
      <w:r w:rsidR="00602942" w:rsidRPr="0031406D">
        <w:rPr>
          <w:rFonts w:ascii="Arial" w:hAnsi="Arial" w:cs="Arial"/>
          <w:szCs w:val="24"/>
          <w:lang w:val="en-US"/>
        </w:rPr>
        <w:t>Klenin</w:t>
      </w:r>
      <w:r>
        <w:rPr>
          <w:rFonts w:ascii="Arial" w:hAnsi="Arial" w:cs="Arial"/>
          <w:szCs w:val="24"/>
          <w:lang w:val="en-US"/>
        </w:rPr>
        <w:t xml:space="preserve"> N.</w:t>
      </w:r>
      <w:r w:rsidR="00602942" w:rsidRPr="0031406D">
        <w:rPr>
          <w:rFonts w:ascii="Arial" w:hAnsi="Arial" w:cs="Arial"/>
          <w:szCs w:val="24"/>
          <w:lang w:val="en-US"/>
        </w:rPr>
        <w:t xml:space="preserve">, </w:t>
      </w:r>
      <w:r w:rsidR="00602942" w:rsidRPr="009C5D23">
        <w:rPr>
          <w:rFonts w:ascii="Arial" w:hAnsi="Arial" w:cs="Arial"/>
          <w:b/>
          <w:szCs w:val="24"/>
          <w:lang w:val="en-US"/>
        </w:rPr>
        <w:t>Götz</w:t>
      </w:r>
      <w:r w:rsidRPr="009C5D23">
        <w:rPr>
          <w:rFonts w:ascii="Arial" w:hAnsi="Arial" w:cs="Arial"/>
          <w:b/>
          <w:szCs w:val="24"/>
          <w:lang w:val="en-US"/>
        </w:rPr>
        <w:t xml:space="preserve"> M.</w:t>
      </w:r>
      <w:r w:rsidR="00602942" w:rsidRPr="0031406D">
        <w:rPr>
          <w:rFonts w:ascii="Arial" w:hAnsi="Arial" w:cs="Arial"/>
          <w:szCs w:val="24"/>
          <w:lang w:val="en-US"/>
        </w:rPr>
        <w:t>, McFarlane</w:t>
      </w:r>
      <w:r>
        <w:rPr>
          <w:rFonts w:ascii="Arial" w:hAnsi="Arial" w:cs="Arial"/>
          <w:szCs w:val="24"/>
          <w:lang w:val="en-US"/>
        </w:rPr>
        <w:t xml:space="preserve"> S.</w:t>
      </w:r>
      <w:r w:rsidR="00602942" w:rsidRPr="0031406D">
        <w:rPr>
          <w:rFonts w:ascii="Arial" w:hAnsi="Arial" w:cs="Arial"/>
          <w:szCs w:val="24"/>
          <w:lang w:val="en-US"/>
        </w:rPr>
        <w:t>, Journot</w:t>
      </w:r>
      <w:r>
        <w:rPr>
          <w:rFonts w:ascii="Arial" w:hAnsi="Arial" w:cs="Arial"/>
          <w:szCs w:val="24"/>
          <w:lang w:val="en-US"/>
        </w:rPr>
        <w:t xml:space="preserve"> L.</w:t>
      </w:r>
      <w:r w:rsidR="00602942" w:rsidRPr="0031406D">
        <w:rPr>
          <w:rFonts w:ascii="Arial" w:hAnsi="Arial" w:cs="Arial"/>
          <w:szCs w:val="24"/>
          <w:lang w:val="en-US"/>
        </w:rPr>
        <w:t xml:space="preserve"> and Schuurmans </w:t>
      </w:r>
      <w:r>
        <w:rPr>
          <w:rFonts w:ascii="Arial" w:hAnsi="Arial" w:cs="Arial"/>
          <w:szCs w:val="24"/>
          <w:lang w:val="en-US"/>
        </w:rPr>
        <w:t xml:space="preserve">C. </w:t>
      </w:r>
      <w:r w:rsidR="00602942" w:rsidRPr="0031406D">
        <w:rPr>
          <w:rFonts w:ascii="Arial" w:hAnsi="Arial" w:cs="Arial"/>
          <w:szCs w:val="24"/>
          <w:lang w:val="en-US"/>
        </w:rPr>
        <w:t xml:space="preserve">(2007) </w:t>
      </w:r>
      <w:r w:rsidR="00602942" w:rsidRPr="00552185">
        <w:rPr>
          <w:rFonts w:ascii="Arial" w:hAnsi="Arial" w:cs="Arial"/>
          <w:i/>
          <w:szCs w:val="24"/>
          <w:lang w:val="en-GB"/>
        </w:rPr>
        <w:t>Zac1</w:t>
      </w:r>
      <w:r w:rsidR="00602942" w:rsidRPr="00552185">
        <w:rPr>
          <w:rFonts w:ascii="Arial" w:hAnsi="Arial" w:cs="Arial"/>
          <w:szCs w:val="24"/>
          <w:lang w:val="en-GB"/>
        </w:rPr>
        <w:t xml:space="preserve"> functions through </w:t>
      </w:r>
      <w:r w:rsidR="00602942" w:rsidRPr="00552185">
        <w:rPr>
          <w:rFonts w:ascii="Arial" w:hAnsi="Arial" w:cs="Arial"/>
          <w:i/>
          <w:szCs w:val="24"/>
          <w:lang w:val="en-GB"/>
        </w:rPr>
        <w:t>TGF</w:t>
      </w:r>
      <w:r w:rsidR="00602942" w:rsidRPr="00661D61">
        <w:rPr>
          <w:rFonts w:ascii="Symbol" w:hAnsi="Symbol" w:cs="Arial"/>
          <w:i/>
          <w:szCs w:val="24"/>
        </w:rPr>
        <w:t></w:t>
      </w:r>
      <w:r w:rsidR="00602942" w:rsidRPr="00552185">
        <w:rPr>
          <w:rFonts w:ascii="Arial" w:hAnsi="Arial" w:cs="Arial"/>
          <w:szCs w:val="24"/>
          <w:lang w:val="en-GB"/>
        </w:rPr>
        <w:t xml:space="preserve"> to negatively regulate cell number in the developing retina.</w:t>
      </w:r>
      <w:r w:rsidR="00602942" w:rsidRPr="00726D8F">
        <w:rPr>
          <w:rFonts w:ascii="Arial" w:hAnsi="Arial" w:cs="Arial"/>
          <w:szCs w:val="24"/>
          <w:lang w:val="en-GB"/>
        </w:rPr>
        <w:t xml:space="preserve"> Neural Development 8</w:t>
      </w:r>
      <w:r w:rsidR="007347C4">
        <w:rPr>
          <w:rFonts w:ascii="Arial" w:hAnsi="Arial" w:cs="Arial"/>
          <w:szCs w:val="24"/>
          <w:lang w:val="en-GB"/>
        </w:rPr>
        <w:t>,</w:t>
      </w:r>
      <w:r w:rsidR="00602942" w:rsidRPr="00726D8F">
        <w:rPr>
          <w:rFonts w:ascii="Arial" w:hAnsi="Arial" w:cs="Arial"/>
          <w:szCs w:val="24"/>
          <w:lang w:val="en-GB"/>
        </w:rPr>
        <w:t xml:space="preserve"> 2-11.</w:t>
      </w: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602942" w:rsidRDefault="0097586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Sirko</w:t>
      </w:r>
      <w:r w:rsidR="00602942" w:rsidRPr="008A64F9">
        <w:rPr>
          <w:rFonts w:ascii="Arial" w:hAnsi="Arial" w:cs="Arial"/>
          <w:szCs w:val="24"/>
          <w:lang w:val="en-GB"/>
        </w:rPr>
        <w:t xml:space="preserve"> S., von Holst</w:t>
      </w:r>
      <w:r>
        <w:rPr>
          <w:rFonts w:ascii="Arial" w:hAnsi="Arial" w:cs="Arial"/>
          <w:szCs w:val="24"/>
          <w:lang w:val="en-GB"/>
        </w:rPr>
        <w:t xml:space="preserve"> A.</w:t>
      </w:r>
      <w:r w:rsidR="00602942" w:rsidRPr="008A64F9">
        <w:rPr>
          <w:rFonts w:ascii="Arial" w:hAnsi="Arial" w:cs="Arial"/>
          <w:szCs w:val="24"/>
          <w:lang w:val="en-GB"/>
        </w:rPr>
        <w:t>, Wizenmann</w:t>
      </w:r>
      <w:r>
        <w:rPr>
          <w:rFonts w:ascii="Arial" w:hAnsi="Arial" w:cs="Arial"/>
          <w:szCs w:val="24"/>
          <w:lang w:val="en-GB"/>
        </w:rPr>
        <w:t xml:space="preserve"> A.</w:t>
      </w:r>
      <w:r w:rsidR="00602942" w:rsidRPr="008A64F9">
        <w:rPr>
          <w:rFonts w:ascii="Arial" w:hAnsi="Arial" w:cs="Arial"/>
          <w:szCs w:val="24"/>
          <w:lang w:val="en-GB"/>
        </w:rPr>
        <w:t xml:space="preserve">, </w:t>
      </w:r>
      <w:r w:rsidR="00602942" w:rsidRPr="009C5D23">
        <w:rPr>
          <w:rFonts w:ascii="Arial" w:hAnsi="Arial" w:cs="Arial"/>
          <w:b/>
          <w:szCs w:val="24"/>
          <w:lang w:val="en-GB"/>
        </w:rPr>
        <w:t>Götz</w:t>
      </w:r>
      <w:r w:rsidRPr="009C5D23">
        <w:rPr>
          <w:rFonts w:ascii="Arial" w:hAnsi="Arial" w:cs="Arial"/>
          <w:b/>
          <w:szCs w:val="24"/>
          <w:lang w:val="en-GB"/>
        </w:rPr>
        <w:t xml:space="preserve"> M.</w:t>
      </w:r>
      <w:r w:rsidR="00602942" w:rsidRPr="008A64F9">
        <w:rPr>
          <w:rFonts w:ascii="Arial" w:hAnsi="Arial" w:cs="Arial"/>
          <w:szCs w:val="24"/>
          <w:lang w:val="en-GB"/>
        </w:rPr>
        <w:t xml:space="preserve"> and Faissner</w:t>
      </w:r>
      <w:r>
        <w:rPr>
          <w:rFonts w:ascii="Arial" w:hAnsi="Arial" w:cs="Arial"/>
          <w:szCs w:val="24"/>
          <w:lang w:val="en-GB"/>
        </w:rPr>
        <w:t xml:space="preserve"> A.</w:t>
      </w:r>
      <w:r w:rsidR="00602942" w:rsidRPr="008A64F9">
        <w:rPr>
          <w:rFonts w:ascii="Arial" w:hAnsi="Arial" w:cs="Arial"/>
          <w:szCs w:val="24"/>
          <w:lang w:val="en-GB"/>
        </w:rPr>
        <w:t xml:space="preserve"> (2007) Chondroitin sulfate</w:t>
      </w:r>
      <w:r w:rsidR="00602942" w:rsidRPr="00CF7F09">
        <w:rPr>
          <w:rFonts w:ascii="Arial" w:hAnsi="Arial" w:cs="Arial"/>
          <w:szCs w:val="24"/>
          <w:lang w:val="en-GB"/>
        </w:rPr>
        <w:t xml:space="preserve">glycosaminoglycans control proliferation, radial glia cell differentiation and neurogenesis in </w:t>
      </w:r>
      <w:r w:rsidR="00602942" w:rsidRPr="0031406D">
        <w:rPr>
          <w:rFonts w:ascii="Arial" w:hAnsi="Arial" w:cs="Arial"/>
          <w:szCs w:val="24"/>
          <w:lang w:val="en-GB"/>
        </w:rPr>
        <w:t xml:space="preserve">neural stem/progenitor cells. </w:t>
      </w:r>
      <w:r w:rsidR="00602942" w:rsidRPr="00726D8F">
        <w:rPr>
          <w:rFonts w:ascii="Arial" w:hAnsi="Arial" w:cs="Arial"/>
          <w:szCs w:val="24"/>
          <w:lang w:val="en-GB"/>
        </w:rPr>
        <w:t>Development 134</w:t>
      </w:r>
      <w:r w:rsidR="007347C4">
        <w:rPr>
          <w:rFonts w:ascii="Arial" w:hAnsi="Arial" w:cs="Arial"/>
          <w:szCs w:val="24"/>
          <w:lang w:val="en-GB"/>
        </w:rPr>
        <w:t>,</w:t>
      </w:r>
      <w:r w:rsidR="00602942" w:rsidRPr="00726D8F">
        <w:rPr>
          <w:rFonts w:ascii="Arial" w:hAnsi="Arial" w:cs="Arial"/>
          <w:szCs w:val="24"/>
          <w:lang w:val="en-GB"/>
        </w:rPr>
        <w:t xml:space="preserve"> 2727-2738</w:t>
      </w:r>
      <w:r w:rsidR="00602942" w:rsidRPr="0031406D">
        <w:rPr>
          <w:rFonts w:ascii="Arial" w:hAnsi="Arial" w:cs="Arial"/>
          <w:szCs w:val="24"/>
          <w:lang w:val="en-GB"/>
        </w:rPr>
        <w:t>.</w:t>
      </w: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7A45DD" w:rsidRDefault="00F65DAA" w:rsidP="007A45DD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Costa</w:t>
      </w:r>
      <w:r w:rsidR="00602942" w:rsidRPr="00552185">
        <w:rPr>
          <w:rFonts w:ascii="Arial" w:hAnsi="Arial" w:cs="Arial"/>
          <w:szCs w:val="24"/>
          <w:lang w:val="en-GB"/>
        </w:rPr>
        <w:t xml:space="preserve"> M.R., Kessaris</w:t>
      </w:r>
      <w:r>
        <w:rPr>
          <w:rFonts w:ascii="Arial" w:hAnsi="Arial" w:cs="Arial"/>
          <w:szCs w:val="24"/>
          <w:lang w:val="en-GB"/>
        </w:rPr>
        <w:t xml:space="preserve"> N.</w:t>
      </w:r>
      <w:r w:rsidR="00602942" w:rsidRPr="00552185">
        <w:rPr>
          <w:rFonts w:ascii="Arial" w:hAnsi="Arial" w:cs="Arial"/>
          <w:szCs w:val="24"/>
          <w:lang w:val="en-GB"/>
        </w:rPr>
        <w:t>,  Richardson</w:t>
      </w:r>
      <w:r>
        <w:rPr>
          <w:rFonts w:ascii="Arial" w:hAnsi="Arial" w:cs="Arial"/>
          <w:szCs w:val="24"/>
          <w:lang w:val="en-GB"/>
        </w:rPr>
        <w:t xml:space="preserve"> W.D.</w:t>
      </w:r>
      <w:r w:rsidR="00602942" w:rsidRPr="00552185">
        <w:rPr>
          <w:rFonts w:ascii="Arial" w:hAnsi="Arial" w:cs="Arial"/>
          <w:szCs w:val="24"/>
          <w:lang w:val="en-GB"/>
        </w:rPr>
        <w:t xml:space="preserve">, </w:t>
      </w:r>
      <w:r w:rsidR="00602942" w:rsidRPr="009C5D23">
        <w:rPr>
          <w:rFonts w:ascii="Arial" w:hAnsi="Arial" w:cs="Arial"/>
          <w:b/>
          <w:szCs w:val="24"/>
          <w:lang w:val="en-GB"/>
        </w:rPr>
        <w:t xml:space="preserve">Götz </w:t>
      </w:r>
      <w:r w:rsidRPr="009C5D23">
        <w:rPr>
          <w:rFonts w:ascii="Arial" w:hAnsi="Arial" w:cs="Arial"/>
          <w:b/>
          <w:szCs w:val="24"/>
          <w:lang w:val="en-GB"/>
        </w:rPr>
        <w:t>M.</w:t>
      </w:r>
      <w:r w:rsidR="00602942" w:rsidRPr="00552185">
        <w:rPr>
          <w:rFonts w:ascii="Arial" w:hAnsi="Arial" w:cs="Arial"/>
          <w:szCs w:val="24"/>
          <w:lang w:val="en-GB"/>
        </w:rPr>
        <w:t xml:space="preserve">and Hedin-Pereira </w:t>
      </w:r>
      <w:r>
        <w:rPr>
          <w:rFonts w:ascii="Arial" w:hAnsi="Arial" w:cs="Arial"/>
          <w:szCs w:val="24"/>
          <w:lang w:val="en-GB"/>
        </w:rPr>
        <w:t xml:space="preserve">C. </w:t>
      </w:r>
      <w:r w:rsidR="00602942" w:rsidRPr="00552185">
        <w:rPr>
          <w:rFonts w:ascii="Arial" w:hAnsi="Arial" w:cs="Arial"/>
          <w:szCs w:val="24"/>
          <w:lang w:val="en-GB"/>
        </w:rPr>
        <w:t>(2007) T</w:t>
      </w:r>
      <w:r w:rsidR="00602942" w:rsidRPr="008A64F9">
        <w:rPr>
          <w:rFonts w:ascii="Arial" w:hAnsi="Arial" w:cs="Arial"/>
          <w:szCs w:val="24"/>
          <w:lang w:val="en-GB"/>
        </w:rPr>
        <w:t>he  marginal  zone/layer  I  as  a  novel  niche  for  neurogenesis  and  gliogenesis  in  developing  cerebral  cortex. J</w:t>
      </w:r>
      <w:r w:rsidR="00A870B2" w:rsidRPr="00726D8F">
        <w:rPr>
          <w:rFonts w:ascii="Arial" w:hAnsi="Arial" w:cs="Arial"/>
          <w:szCs w:val="24"/>
          <w:lang w:val="en-GB"/>
        </w:rPr>
        <w:t>ournal of</w:t>
      </w:r>
      <w:r w:rsidR="00602942" w:rsidRPr="00726D8F">
        <w:rPr>
          <w:rFonts w:ascii="Arial" w:hAnsi="Arial" w:cs="Arial"/>
          <w:szCs w:val="24"/>
          <w:lang w:val="en-GB"/>
        </w:rPr>
        <w:t xml:space="preserve"> Neurosci</w:t>
      </w:r>
      <w:r w:rsidR="00A870B2" w:rsidRPr="00726D8F">
        <w:rPr>
          <w:rFonts w:ascii="Arial" w:hAnsi="Arial" w:cs="Arial"/>
          <w:szCs w:val="24"/>
          <w:lang w:val="en-GB"/>
        </w:rPr>
        <w:t>ence</w:t>
      </w:r>
      <w:r w:rsidR="00602942" w:rsidRPr="00726D8F">
        <w:rPr>
          <w:rFonts w:ascii="Arial" w:hAnsi="Arial" w:cs="Arial"/>
          <w:szCs w:val="24"/>
          <w:lang w:val="en-GB"/>
        </w:rPr>
        <w:t xml:space="preserve"> 27</w:t>
      </w:r>
      <w:r w:rsidR="007347C4">
        <w:rPr>
          <w:rFonts w:ascii="Arial" w:hAnsi="Arial" w:cs="Arial"/>
          <w:szCs w:val="24"/>
          <w:lang w:val="en-GB"/>
        </w:rPr>
        <w:t>,</w:t>
      </w:r>
      <w:r w:rsidR="00602942" w:rsidRPr="00726D8F">
        <w:rPr>
          <w:rFonts w:ascii="Arial" w:hAnsi="Arial" w:cs="Arial"/>
          <w:szCs w:val="24"/>
          <w:lang w:val="en-GB"/>
        </w:rPr>
        <w:t xml:space="preserve"> 11376-11388.</w:t>
      </w: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552185">
        <w:rPr>
          <w:rFonts w:ascii="Arial" w:hAnsi="Arial" w:cs="Arial"/>
          <w:szCs w:val="24"/>
          <w:lang w:val="en-GB"/>
        </w:rPr>
        <w:t>Ninkov</w:t>
      </w:r>
      <w:r w:rsidR="00A870B2">
        <w:rPr>
          <w:rFonts w:ascii="Arial" w:hAnsi="Arial" w:cs="Arial"/>
          <w:szCs w:val="24"/>
          <w:lang w:val="en-GB"/>
        </w:rPr>
        <w:t>ic</w:t>
      </w:r>
      <w:r w:rsidRPr="00552185">
        <w:rPr>
          <w:rFonts w:ascii="Arial" w:hAnsi="Arial" w:cs="Arial"/>
          <w:szCs w:val="24"/>
          <w:lang w:val="en-GB"/>
        </w:rPr>
        <w:t xml:space="preserve"> J., Mori T. and </w:t>
      </w:r>
      <w:r w:rsidRPr="009C5D23">
        <w:rPr>
          <w:rFonts w:ascii="Arial" w:hAnsi="Arial" w:cs="Arial"/>
          <w:b/>
          <w:szCs w:val="24"/>
          <w:lang w:val="en-GB"/>
        </w:rPr>
        <w:t xml:space="preserve">Götz </w:t>
      </w:r>
      <w:r w:rsidR="00A870B2" w:rsidRPr="009C5D23">
        <w:rPr>
          <w:rFonts w:ascii="Arial" w:hAnsi="Arial" w:cs="Arial"/>
          <w:b/>
          <w:szCs w:val="24"/>
          <w:lang w:val="en-GB"/>
        </w:rPr>
        <w:t>M.</w:t>
      </w:r>
      <w:r w:rsidRPr="00552185">
        <w:rPr>
          <w:rFonts w:ascii="Arial" w:hAnsi="Arial" w:cs="Arial"/>
          <w:szCs w:val="24"/>
          <w:lang w:val="en-GB"/>
        </w:rPr>
        <w:t>(2007) Distinct modes of neuron addition</w:t>
      </w:r>
      <w:r w:rsidR="00A870B2">
        <w:rPr>
          <w:rFonts w:ascii="Arial" w:hAnsi="Arial" w:cs="Arial"/>
          <w:szCs w:val="24"/>
          <w:lang w:val="en-GB"/>
        </w:rPr>
        <w:t xml:space="preserve"> in adult mouse neurogenesis.</w:t>
      </w:r>
      <w:r w:rsidR="00A870B2" w:rsidRPr="00726D8F">
        <w:rPr>
          <w:rFonts w:ascii="Arial" w:hAnsi="Arial" w:cs="Arial"/>
          <w:szCs w:val="24"/>
          <w:lang w:val="en-GB"/>
        </w:rPr>
        <w:t xml:space="preserve">Journal of </w:t>
      </w:r>
      <w:r w:rsidRPr="00726D8F">
        <w:rPr>
          <w:rFonts w:ascii="Arial" w:hAnsi="Arial" w:cs="Arial"/>
          <w:szCs w:val="24"/>
          <w:lang w:val="en-GB"/>
        </w:rPr>
        <w:t>Neurosci</w:t>
      </w:r>
      <w:r w:rsidR="00A870B2" w:rsidRPr="00726D8F">
        <w:rPr>
          <w:rFonts w:ascii="Arial" w:hAnsi="Arial" w:cs="Arial"/>
          <w:szCs w:val="24"/>
          <w:lang w:val="en-GB"/>
        </w:rPr>
        <w:t>ence</w:t>
      </w:r>
      <w:r w:rsidRPr="00726D8F">
        <w:rPr>
          <w:rFonts w:ascii="Arial" w:hAnsi="Arial" w:cs="Arial"/>
          <w:szCs w:val="24"/>
          <w:lang w:val="en-GB"/>
        </w:rPr>
        <w:t xml:space="preserve"> 27</w:t>
      </w:r>
      <w:r w:rsidR="007347C4">
        <w:rPr>
          <w:rFonts w:ascii="Arial" w:hAnsi="Arial" w:cs="Arial"/>
          <w:szCs w:val="24"/>
          <w:lang w:val="en-GB"/>
        </w:rPr>
        <w:t>,</w:t>
      </w:r>
      <w:r w:rsidRPr="00726D8F">
        <w:rPr>
          <w:rFonts w:ascii="Arial" w:hAnsi="Arial" w:cs="Arial"/>
          <w:szCs w:val="24"/>
          <w:lang w:val="en-GB"/>
        </w:rPr>
        <w:t xml:space="preserve"> 10906-10911</w:t>
      </w:r>
      <w:r w:rsidRPr="00552185">
        <w:rPr>
          <w:rFonts w:ascii="Arial" w:hAnsi="Arial" w:cs="Arial"/>
          <w:szCs w:val="24"/>
          <w:lang w:val="en-GB"/>
        </w:rPr>
        <w:t>.</w:t>
      </w: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602942" w:rsidRDefault="00A870B2" w:rsidP="00D2329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Berninger</w:t>
      </w:r>
      <w:r w:rsidR="00602942" w:rsidRPr="00D84DBA">
        <w:rPr>
          <w:rFonts w:ascii="Arial" w:hAnsi="Arial" w:cs="Arial"/>
          <w:szCs w:val="24"/>
          <w:lang w:val="en-GB"/>
        </w:rPr>
        <w:t xml:space="preserve"> B., Costa</w:t>
      </w:r>
      <w:r>
        <w:rPr>
          <w:rFonts w:ascii="Arial" w:hAnsi="Arial" w:cs="Arial"/>
          <w:szCs w:val="24"/>
          <w:lang w:val="en-GB"/>
        </w:rPr>
        <w:t xml:space="preserve"> M.R.</w:t>
      </w:r>
      <w:r w:rsidR="00602942" w:rsidRPr="00D84DBA">
        <w:rPr>
          <w:rFonts w:ascii="Arial" w:hAnsi="Arial" w:cs="Arial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602942">
            <w:rPr>
              <w:rFonts w:ascii="Arial" w:hAnsi="Arial" w:cs="Arial"/>
              <w:szCs w:val="24"/>
              <w:lang w:val="en-GB"/>
            </w:rPr>
            <w:t>Koch</w:t>
          </w:r>
        </w:smartTag>
        <w:smartTag w:uri="urn:schemas-microsoft-com:office:smarttags" w:element="PlaceType">
          <w:r>
            <w:rPr>
              <w:rFonts w:ascii="Arial" w:hAnsi="Arial" w:cs="Arial"/>
              <w:szCs w:val="24"/>
              <w:lang w:val="en-GB"/>
            </w:rPr>
            <w:t>U.</w:t>
          </w:r>
        </w:smartTag>
      </w:smartTag>
      <w:r w:rsidR="00602942">
        <w:rPr>
          <w:rFonts w:ascii="Arial" w:hAnsi="Arial" w:cs="Arial"/>
          <w:szCs w:val="24"/>
          <w:lang w:val="en-GB"/>
        </w:rPr>
        <w:t>, Schroeder</w:t>
      </w:r>
      <w:r>
        <w:rPr>
          <w:rFonts w:ascii="Arial" w:hAnsi="Arial" w:cs="Arial"/>
          <w:szCs w:val="24"/>
          <w:lang w:val="en-GB"/>
        </w:rPr>
        <w:t xml:space="preserve"> T.</w:t>
      </w:r>
      <w:r w:rsidR="00602942">
        <w:rPr>
          <w:rFonts w:ascii="Arial" w:hAnsi="Arial" w:cs="Arial"/>
          <w:szCs w:val="24"/>
          <w:lang w:val="en-GB"/>
        </w:rPr>
        <w:t>, Sutor</w:t>
      </w:r>
      <w:r>
        <w:rPr>
          <w:rFonts w:ascii="Arial" w:hAnsi="Arial" w:cs="Arial"/>
          <w:szCs w:val="24"/>
          <w:lang w:val="en-GB"/>
        </w:rPr>
        <w:t xml:space="preserve"> B.</w:t>
      </w:r>
      <w:r w:rsidR="00602942" w:rsidRPr="00D84DBA">
        <w:rPr>
          <w:rFonts w:ascii="Arial" w:hAnsi="Arial" w:cs="Arial"/>
          <w:szCs w:val="24"/>
          <w:lang w:val="en-GB"/>
        </w:rPr>
        <w:t xml:space="preserve">, Grothe </w:t>
      </w:r>
      <w:r>
        <w:rPr>
          <w:rFonts w:ascii="Arial" w:hAnsi="Arial" w:cs="Arial"/>
          <w:szCs w:val="24"/>
          <w:lang w:val="en-GB"/>
        </w:rPr>
        <w:t>B.</w:t>
      </w:r>
      <w:r w:rsidR="00602942" w:rsidRPr="00D84DBA">
        <w:rPr>
          <w:rFonts w:ascii="Arial" w:hAnsi="Arial" w:cs="Arial"/>
          <w:szCs w:val="24"/>
          <w:lang w:val="en-GB"/>
        </w:rPr>
        <w:t xml:space="preserve">and </w:t>
      </w:r>
      <w:r w:rsidR="00602942" w:rsidRPr="009C5D23">
        <w:rPr>
          <w:rFonts w:ascii="Arial" w:hAnsi="Arial" w:cs="Arial"/>
          <w:b/>
          <w:szCs w:val="24"/>
          <w:lang w:val="en-GB"/>
        </w:rPr>
        <w:t>Götz</w:t>
      </w:r>
      <w:r w:rsidRPr="009C5D23">
        <w:rPr>
          <w:rFonts w:ascii="Arial" w:hAnsi="Arial" w:cs="Arial"/>
          <w:b/>
          <w:szCs w:val="24"/>
          <w:lang w:val="en-GB"/>
        </w:rPr>
        <w:t xml:space="preserve"> M.</w:t>
      </w:r>
      <w:r w:rsidR="00602942" w:rsidRPr="00D84DBA">
        <w:rPr>
          <w:rFonts w:ascii="Arial" w:hAnsi="Arial" w:cs="Arial"/>
          <w:szCs w:val="24"/>
          <w:lang w:val="en-GB"/>
        </w:rPr>
        <w:t xml:space="preserve">  (2007) Functional properties of neurons derived from in-vitro reprogrammed postnatal astroglia. J</w:t>
      </w:r>
      <w:r>
        <w:rPr>
          <w:rFonts w:ascii="Arial" w:hAnsi="Arial" w:cs="Arial"/>
          <w:szCs w:val="24"/>
          <w:lang w:val="en-GB"/>
        </w:rPr>
        <w:t xml:space="preserve">ournal of </w:t>
      </w:r>
      <w:r w:rsidRPr="007F63F0">
        <w:rPr>
          <w:rFonts w:ascii="Arial" w:hAnsi="Arial" w:cs="Arial"/>
          <w:szCs w:val="24"/>
          <w:lang w:val="en-GB"/>
        </w:rPr>
        <w:t>Neuroscience</w:t>
      </w:r>
      <w:r w:rsidR="00602942" w:rsidRPr="007F63F0">
        <w:rPr>
          <w:rFonts w:ascii="Arial" w:hAnsi="Arial" w:cs="Arial"/>
          <w:szCs w:val="24"/>
          <w:lang w:val="en-GB"/>
        </w:rPr>
        <w:t xml:space="preserve"> 27</w:t>
      </w:r>
      <w:r w:rsidR="007347C4" w:rsidRPr="007F63F0">
        <w:rPr>
          <w:rFonts w:ascii="Arial" w:hAnsi="Arial" w:cs="Arial"/>
          <w:szCs w:val="24"/>
          <w:lang w:val="en-GB"/>
        </w:rPr>
        <w:t>,</w:t>
      </w:r>
      <w:r w:rsidR="00602942">
        <w:rPr>
          <w:rFonts w:ascii="Arial" w:hAnsi="Arial" w:cs="Arial"/>
          <w:szCs w:val="24"/>
          <w:lang w:val="en-GB"/>
        </w:rPr>
        <w:t xml:space="preserve"> 8654-8664</w:t>
      </w:r>
      <w:r w:rsidR="00602942" w:rsidRPr="00CF7F09">
        <w:rPr>
          <w:rFonts w:ascii="Arial" w:hAnsi="Arial" w:cs="Arial"/>
          <w:szCs w:val="24"/>
          <w:lang w:val="en-GB"/>
        </w:rPr>
        <w:t>.</w:t>
      </w: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D84DBA">
        <w:rPr>
          <w:rFonts w:ascii="Arial" w:hAnsi="Arial" w:cs="Arial"/>
          <w:szCs w:val="24"/>
          <w:lang w:val="en-GB"/>
        </w:rPr>
        <w:t xml:space="preserve">Berninger B., Guillemot </w:t>
      </w:r>
      <w:r w:rsidR="0091139B">
        <w:rPr>
          <w:rFonts w:ascii="Arial" w:hAnsi="Arial" w:cs="Arial"/>
          <w:szCs w:val="24"/>
          <w:lang w:val="en-GB"/>
        </w:rPr>
        <w:t xml:space="preserve">F. </w:t>
      </w:r>
      <w:r w:rsidRPr="00D84DBA">
        <w:rPr>
          <w:rFonts w:ascii="Arial" w:hAnsi="Arial" w:cs="Arial"/>
          <w:szCs w:val="24"/>
          <w:lang w:val="en-GB"/>
        </w:rPr>
        <w:t xml:space="preserve">and </w:t>
      </w:r>
      <w:r w:rsidRPr="009C5D23">
        <w:rPr>
          <w:rFonts w:ascii="Arial" w:hAnsi="Arial" w:cs="Arial"/>
          <w:b/>
          <w:szCs w:val="24"/>
          <w:lang w:val="en-GB"/>
        </w:rPr>
        <w:t xml:space="preserve">Götz </w:t>
      </w:r>
      <w:r w:rsidR="0091139B" w:rsidRPr="009C5D23">
        <w:rPr>
          <w:rFonts w:ascii="Arial" w:hAnsi="Arial" w:cs="Arial"/>
          <w:b/>
          <w:szCs w:val="24"/>
          <w:lang w:val="en-GB"/>
        </w:rPr>
        <w:t>M.</w:t>
      </w:r>
      <w:r w:rsidRPr="00D84DBA">
        <w:rPr>
          <w:rFonts w:ascii="Arial" w:hAnsi="Arial" w:cs="Arial"/>
          <w:szCs w:val="24"/>
          <w:lang w:val="en-GB"/>
        </w:rPr>
        <w:t>(2007) Directing neurotransmitter identity of neurons derived from expanded adult neural stem cells</w:t>
      </w:r>
      <w:r w:rsidR="0091139B">
        <w:rPr>
          <w:rFonts w:ascii="Arial" w:hAnsi="Arial" w:cs="Arial"/>
          <w:szCs w:val="24"/>
          <w:lang w:val="en-GB"/>
        </w:rPr>
        <w:t>.</w:t>
      </w:r>
      <w:r w:rsidRPr="00D84DBA">
        <w:rPr>
          <w:rFonts w:ascii="Arial" w:hAnsi="Arial" w:cs="Arial"/>
          <w:szCs w:val="24"/>
          <w:lang w:val="en-GB"/>
        </w:rPr>
        <w:t>Eur</w:t>
      </w:r>
      <w:r w:rsidR="009F4513">
        <w:rPr>
          <w:rFonts w:ascii="Arial" w:hAnsi="Arial" w:cs="Arial"/>
          <w:szCs w:val="24"/>
          <w:lang w:val="en-GB"/>
        </w:rPr>
        <w:t>opean</w:t>
      </w:r>
      <w:r w:rsidRPr="00D84DBA">
        <w:rPr>
          <w:rFonts w:ascii="Arial" w:hAnsi="Arial" w:cs="Arial"/>
          <w:szCs w:val="24"/>
          <w:lang w:val="en-GB"/>
        </w:rPr>
        <w:t xml:space="preserve"> J</w:t>
      </w:r>
      <w:r w:rsidR="009F4513">
        <w:rPr>
          <w:rFonts w:ascii="Arial" w:hAnsi="Arial" w:cs="Arial"/>
          <w:szCs w:val="24"/>
          <w:lang w:val="en-GB"/>
        </w:rPr>
        <w:t>ournal of</w:t>
      </w:r>
      <w:r w:rsidRPr="00D84DBA">
        <w:rPr>
          <w:rFonts w:ascii="Arial" w:hAnsi="Arial" w:cs="Arial"/>
          <w:szCs w:val="24"/>
          <w:lang w:val="en-GB"/>
        </w:rPr>
        <w:t xml:space="preserve"> Neurosci</w:t>
      </w:r>
      <w:r w:rsidR="009F4513">
        <w:rPr>
          <w:rFonts w:ascii="Arial" w:hAnsi="Arial" w:cs="Arial"/>
          <w:szCs w:val="24"/>
          <w:lang w:val="en-GB"/>
        </w:rPr>
        <w:t>ence</w:t>
      </w:r>
      <w:r w:rsidRPr="00D84DBA">
        <w:rPr>
          <w:rFonts w:ascii="Arial" w:hAnsi="Arial" w:cs="Arial"/>
          <w:szCs w:val="24"/>
          <w:lang w:val="en-GB"/>
        </w:rPr>
        <w:t>.</w:t>
      </w:r>
      <w:r w:rsidRPr="005D45B3">
        <w:rPr>
          <w:rFonts w:ascii="Arial" w:hAnsi="Arial" w:cs="Arial"/>
          <w:szCs w:val="24"/>
          <w:lang w:val="en-GB"/>
        </w:rPr>
        <w:t>25</w:t>
      </w:r>
      <w:r w:rsidR="005D45B3">
        <w:rPr>
          <w:rFonts w:ascii="Arial" w:hAnsi="Arial" w:cs="Arial"/>
          <w:szCs w:val="24"/>
          <w:lang w:val="en-GB"/>
        </w:rPr>
        <w:t>,</w:t>
      </w:r>
      <w:r>
        <w:rPr>
          <w:rFonts w:ascii="Arial" w:hAnsi="Arial" w:cs="Arial"/>
          <w:szCs w:val="24"/>
          <w:lang w:val="en-GB"/>
        </w:rPr>
        <w:t>2581-2590</w:t>
      </w:r>
      <w:r w:rsidRPr="00D84DBA">
        <w:rPr>
          <w:rFonts w:ascii="Arial" w:hAnsi="Arial" w:cs="Arial"/>
          <w:szCs w:val="24"/>
          <w:lang w:val="en-GB"/>
        </w:rPr>
        <w:t>.</w:t>
      </w: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602942" w:rsidRDefault="00602942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765BEE">
        <w:rPr>
          <w:rFonts w:ascii="Arial" w:hAnsi="Arial"/>
          <w:szCs w:val="24"/>
          <w:lang w:val="en-GB"/>
        </w:rPr>
        <w:t>Holm P.C., Mader</w:t>
      </w:r>
      <w:r w:rsidR="0091139B">
        <w:rPr>
          <w:rFonts w:ascii="Arial" w:hAnsi="Arial"/>
          <w:szCs w:val="24"/>
          <w:lang w:val="en-GB"/>
        </w:rPr>
        <w:t xml:space="preserve"> M.T.</w:t>
      </w:r>
      <w:r w:rsidRPr="00765BEE">
        <w:rPr>
          <w:rFonts w:ascii="Arial" w:hAnsi="Arial"/>
          <w:szCs w:val="24"/>
          <w:lang w:val="en-GB"/>
        </w:rPr>
        <w:t>, Haubst</w:t>
      </w:r>
      <w:r w:rsidR="0091139B">
        <w:rPr>
          <w:rFonts w:ascii="Arial" w:hAnsi="Arial"/>
          <w:szCs w:val="24"/>
          <w:lang w:val="en-GB"/>
        </w:rPr>
        <w:t xml:space="preserve"> N.</w:t>
      </w:r>
      <w:r w:rsidRPr="00765BEE">
        <w:rPr>
          <w:rFonts w:ascii="Arial" w:hAnsi="Arial"/>
          <w:szCs w:val="24"/>
          <w:lang w:val="en-GB"/>
        </w:rPr>
        <w:t>, Wizenmann</w:t>
      </w:r>
      <w:r w:rsidR="0091139B">
        <w:rPr>
          <w:rFonts w:ascii="Arial" w:hAnsi="Arial"/>
          <w:szCs w:val="24"/>
          <w:lang w:val="en-GB"/>
        </w:rPr>
        <w:t xml:space="preserve"> A.</w:t>
      </w:r>
      <w:r w:rsidRPr="00765BEE">
        <w:rPr>
          <w:rFonts w:ascii="Arial" w:hAnsi="Arial"/>
          <w:szCs w:val="24"/>
          <w:lang w:val="en-GB"/>
        </w:rPr>
        <w:t>, Sigvardsson</w:t>
      </w:r>
      <w:r w:rsidR="0091139B">
        <w:rPr>
          <w:rFonts w:ascii="Arial" w:hAnsi="Arial"/>
          <w:szCs w:val="24"/>
          <w:lang w:val="en-GB"/>
        </w:rPr>
        <w:t xml:space="preserve">M. </w:t>
      </w:r>
      <w:r w:rsidRPr="00765BEE">
        <w:rPr>
          <w:rFonts w:ascii="Arial" w:hAnsi="Arial"/>
          <w:szCs w:val="24"/>
          <w:lang w:val="en-GB"/>
        </w:rPr>
        <w:t xml:space="preserve">and </w:t>
      </w:r>
      <w:r w:rsidRPr="009C5D23">
        <w:rPr>
          <w:rFonts w:ascii="Arial" w:hAnsi="Arial"/>
          <w:b/>
          <w:szCs w:val="24"/>
          <w:lang w:val="en-GB"/>
        </w:rPr>
        <w:t xml:space="preserve">Götz </w:t>
      </w:r>
      <w:r w:rsidR="0091139B" w:rsidRPr="009C5D23">
        <w:rPr>
          <w:rFonts w:ascii="Arial" w:hAnsi="Arial"/>
          <w:b/>
          <w:szCs w:val="24"/>
          <w:lang w:val="en-GB"/>
        </w:rPr>
        <w:t>M.</w:t>
      </w:r>
      <w:r>
        <w:rPr>
          <w:rFonts w:ascii="Arial" w:hAnsi="Arial"/>
          <w:szCs w:val="24"/>
          <w:lang w:val="en-GB"/>
        </w:rPr>
        <w:t>(2007</w:t>
      </w:r>
      <w:r w:rsidRPr="00765BEE">
        <w:rPr>
          <w:rFonts w:ascii="Arial" w:hAnsi="Arial"/>
          <w:szCs w:val="24"/>
          <w:lang w:val="en-GB"/>
        </w:rPr>
        <w:t xml:space="preserve">) Loss- </w:t>
      </w:r>
      <w:r w:rsidRPr="00D84DBA">
        <w:rPr>
          <w:rFonts w:ascii="Arial" w:hAnsi="Arial" w:cs="Arial"/>
          <w:szCs w:val="24"/>
          <w:lang w:val="en-GB"/>
        </w:rPr>
        <w:t>and gain-of-function analyses reveal targets of Pax6 in the developing mouse telencephalon. Molecular and Cellular Neuroscience</w:t>
      </w:r>
      <w:r w:rsidRPr="005D45B3">
        <w:rPr>
          <w:rFonts w:ascii="Arial" w:hAnsi="Arial" w:cs="Arial"/>
          <w:szCs w:val="24"/>
          <w:lang w:val="en-GB"/>
        </w:rPr>
        <w:t xml:space="preserve"> 34</w:t>
      </w:r>
      <w:r w:rsidR="005D45B3">
        <w:rPr>
          <w:rFonts w:ascii="Arial" w:hAnsi="Arial" w:cs="Arial"/>
          <w:szCs w:val="24"/>
          <w:lang w:val="en-GB"/>
        </w:rPr>
        <w:t>,</w:t>
      </w:r>
      <w:r w:rsidRPr="00D84DBA">
        <w:rPr>
          <w:rFonts w:ascii="Arial" w:hAnsi="Arial" w:cs="Arial"/>
          <w:szCs w:val="24"/>
          <w:lang w:val="en-GB"/>
        </w:rPr>
        <w:t>99-119.</w:t>
      </w: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395C54" w:rsidRDefault="00395C54" w:rsidP="00D23299">
      <w:pPr>
        <w:autoSpaceDE w:val="0"/>
        <w:autoSpaceDN w:val="0"/>
        <w:adjustRightInd w:val="0"/>
        <w:jc w:val="both"/>
        <w:rPr>
          <w:rFonts w:ascii="Arial" w:hAnsi="Arial"/>
          <w:i/>
          <w:szCs w:val="24"/>
          <w:lang w:val="en-GB"/>
        </w:rPr>
      </w:pPr>
    </w:p>
    <w:p w:rsidR="00A70A16" w:rsidRPr="00A70A16" w:rsidRDefault="00A70A16" w:rsidP="00D23299">
      <w:pPr>
        <w:autoSpaceDE w:val="0"/>
        <w:autoSpaceDN w:val="0"/>
        <w:adjustRightInd w:val="0"/>
        <w:jc w:val="both"/>
        <w:rPr>
          <w:rFonts w:ascii="Arial" w:hAnsi="Arial"/>
          <w:i/>
          <w:szCs w:val="24"/>
          <w:lang w:val="en-GB"/>
        </w:rPr>
      </w:pPr>
      <w:r w:rsidRPr="00A70A16">
        <w:rPr>
          <w:rFonts w:ascii="Arial" w:hAnsi="Arial"/>
          <w:i/>
          <w:szCs w:val="24"/>
          <w:lang w:val="en-GB"/>
        </w:rPr>
        <w:t>2006</w:t>
      </w:r>
    </w:p>
    <w:p w:rsidR="00D51BF8" w:rsidRDefault="00D51BF8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552185">
        <w:rPr>
          <w:rFonts w:ascii="Arial" w:hAnsi="Arial"/>
          <w:szCs w:val="24"/>
          <w:lang w:val="en-GB"/>
        </w:rPr>
        <w:t>Cappello S., Attardo</w:t>
      </w:r>
      <w:r w:rsidR="0091139B">
        <w:rPr>
          <w:rFonts w:ascii="Arial" w:hAnsi="Arial"/>
          <w:szCs w:val="24"/>
          <w:lang w:val="en-GB"/>
        </w:rPr>
        <w:t xml:space="preserve"> A.</w:t>
      </w:r>
      <w:r w:rsidRPr="00552185">
        <w:rPr>
          <w:rFonts w:ascii="Arial" w:hAnsi="Arial"/>
          <w:szCs w:val="24"/>
          <w:lang w:val="en-GB"/>
        </w:rPr>
        <w:t>, Wu</w:t>
      </w:r>
      <w:r w:rsidR="0091139B">
        <w:rPr>
          <w:rFonts w:ascii="Arial" w:hAnsi="Arial"/>
          <w:szCs w:val="24"/>
          <w:lang w:val="en-GB"/>
        </w:rPr>
        <w:t xml:space="preserve"> X.</w:t>
      </w:r>
      <w:r w:rsidRPr="00552185">
        <w:rPr>
          <w:rFonts w:ascii="Arial" w:hAnsi="Arial"/>
          <w:szCs w:val="24"/>
          <w:lang w:val="en-GB"/>
        </w:rPr>
        <w:t>, Iwasato</w:t>
      </w:r>
      <w:r w:rsidR="0091139B">
        <w:rPr>
          <w:rFonts w:ascii="Arial" w:hAnsi="Arial"/>
          <w:szCs w:val="24"/>
          <w:lang w:val="en-GB"/>
        </w:rPr>
        <w:t xml:space="preserve"> T.</w:t>
      </w:r>
      <w:r w:rsidRPr="00552185">
        <w:rPr>
          <w:rFonts w:ascii="Arial" w:hAnsi="Arial"/>
          <w:szCs w:val="24"/>
          <w:lang w:val="en-GB"/>
        </w:rPr>
        <w:t>, Itohara</w:t>
      </w:r>
      <w:r w:rsidR="0091139B">
        <w:rPr>
          <w:rFonts w:ascii="Arial" w:hAnsi="Arial"/>
          <w:szCs w:val="24"/>
          <w:lang w:val="en-GB"/>
        </w:rPr>
        <w:t xml:space="preserve"> S.</w:t>
      </w:r>
      <w:r w:rsidRPr="00552185">
        <w:rPr>
          <w:rFonts w:ascii="Arial" w:hAnsi="Arial"/>
          <w:szCs w:val="24"/>
          <w:lang w:val="en-GB"/>
        </w:rPr>
        <w:t>, Wilsch-Braeuninger</w:t>
      </w:r>
      <w:r w:rsidR="0091139B">
        <w:rPr>
          <w:rFonts w:ascii="Arial" w:hAnsi="Arial"/>
          <w:szCs w:val="24"/>
          <w:lang w:val="en-GB"/>
        </w:rPr>
        <w:t xml:space="preserve"> M.</w:t>
      </w:r>
      <w:r w:rsidRPr="00552185">
        <w:rPr>
          <w:rFonts w:ascii="Arial" w:hAnsi="Arial"/>
          <w:szCs w:val="24"/>
          <w:lang w:val="en-GB"/>
        </w:rPr>
        <w:t>, Eiken</w:t>
      </w:r>
      <w:r w:rsidR="0091139B">
        <w:rPr>
          <w:rFonts w:ascii="Arial" w:hAnsi="Arial"/>
          <w:szCs w:val="24"/>
          <w:lang w:val="en-GB"/>
        </w:rPr>
        <w:t xml:space="preserve"> H.M.</w:t>
      </w:r>
      <w:r w:rsidRPr="00552185">
        <w:rPr>
          <w:rFonts w:ascii="Arial" w:hAnsi="Arial"/>
          <w:szCs w:val="24"/>
          <w:lang w:val="en-GB"/>
        </w:rPr>
        <w:t>, Rieger</w:t>
      </w:r>
      <w:r w:rsidR="0091139B">
        <w:rPr>
          <w:rFonts w:ascii="Arial" w:hAnsi="Arial"/>
          <w:szCs w:val="24"/>
          <w:lang w:val="en-GB"/>
        </w:rPr>
        <w:t xml:space="preserve"> M.A.</w:t>
      </w:r>
      <w:r w:rsidRPr="00552185">
        <w:rPr>
          <w:rFonts w:ascii="Arial" w:hAnsi="Arial"/>
          <w:szCs w:val="24"/>
          <w:lang w:val="en-GB"/>
        </w:rPr>
        <w:t>, Schroeder</w:t>
      </w:r>
      <w:r w:rsidR="0091139B">
        <w:rPr>
          <w:rFonts w:ascii="Arial" w:hAnsi="Arial"/>
          <w:szCs w:val="24"/>
          <w:lang w:val="en-GB"/>
        </w:rPr>
        <w:t xml:space="preserve"> T.T.</w:t>
      </w:r>
      <w:r w:rsidRPr="00552185">
        <w:rPr>
          <w:rFonts w:ascii="Arial" w:hAnsi="Arial"/>
          <w:szCs w:val="24"/>
          <w:lang w:val="en-GB"/>
        </w:rPr>
        <w:t>, Huttner</w:t>
      </w:r>
      <w:r w:rsidR="0091139B">
        <w:rPr>
          <w:rFonts w:ascii="Arial" w:hAnsi="Arial"/>
          <w:szCs w:val="24"/>
          <w:lang w:val="en-GB"/>
        </w:rPr>
        <w:t xml:space="preserve"> W.</w:t>
      </w:r>
      <w:r w:rsidRPr="00552185">
        <w:rPr>
          <w:rFonts w:ascii="Arial" w:hAnsi="Arial"/>
          <w:szCs w:val="24"/>
          <w:lang w:val="en-GB"/>
        </w:rPr>
        <w:t>, Brakebusch</w:t>
      </w:r>
      <w:r w:rsidR="0091139B">
        <w:rPr>
          <w:rFonts w:ascii="Arial" w:hAnsi="Arial"/>
          <w:szCs w:val="24"/>
          <w:lang w:val="en-GB"/>
        </w:rPr>
        <w:t xml:space="preserve">C. </w:t>
      </w:r>
      <w:r w:rsidRPr="00552185">
        <w:rPr>
          <w:rFonts w:ascii="Arial" w:hAnsi="Arial"/>
          <w:szCs w:val="24"/>
          <w:lang w:val="en-GB"/>
        </w:rPr>
        <w:t xml:space="preserve">and </w:t>
      </w:r>
      <w:r w:rsidRPr="009C5D23">
        <w:rPr>
          <w:rFonts w:ascii="Arial" w:hAnsi="Arial"/>
          <w:b/>
          <w:szCs w:val="24"/>
          <w:lang w:val="en-GB"/>
        </w:rPr>
        <w:t xml:space="preserve">Götz </w:t>
      </w:r>
      <w:r w:rsidR="0091139B" w:rsidRPr="009C5D23">
        <w:rPr>
          <w:rFonts w:ascii="Arial" w:hAnsi="Arial"/>
          <w:b/>
          <w:szCs w:val="24"/>
          <w:lang w:val="en-GB"/>
        </w:rPr>
        <w:t>M.</w:t>
      </w:r>
      <w:r w:rsidRPr="00552185">
        <w:rPr>
          <w:rFonts w:ascii="Arial" w:hAnsi="Arial"/>
          <w:szCs w:val="24"/>
          <w:lang w:val="en-GB"/>
        </w:rPr>
        <w:t>(2006) The Rho-GTPase cdc42 regulates cortical precursor fate at the apical surface. Nature Neuroscience</w:t>
      </w:r>
      <w:r w:rsidRPr="005D45B3">
        <w:rPr>
          <w:rFonts w:ascii="Arial" w:hAnsi="Arial"/>
          <w:szCs w:val="24"/>
          <w:lang w:val="en-GB"/>
        </w:rPr>
        <w:t xml:space="preserve"> 9</w:t>
      </w:r>
      <w:r w:rsidR="005D45B3">
        <w:rPr>
          <w:rFonts w:ascii="Arial" w:hAnsi="Arial"/>
          <w:szCs w:val="24"/>
          <w:lang w:val="en-GB"/>
        </w:rPr>
        <w:t>,</w:t>
      </w:r>
      <w:r w:rsidRPr="005D45B3">
        <w:rPr>
          <w:rFonts w:ascii="Arial" w:hAnsi="Arial"/>
          <w:szCs w:val="24"/>
          <w:lang w:val="en-GB"/>
        </w:rPr>
        <w:t xml:space="preserve"> 1</w:t>
      </w:r>
      <w:r w:rsidRPr="00552185">
        <w:rPr>
          <w:rFonts w:ascii="Arial" w:hAnsi="Arial"/>
          <w:szCs w:val="24"/>
          <w:lang w:val="en-GB"/>
        </w:rPr>
        <w:t xml:space="preserve">099-1107. </w:t>
      </w:r>
      <w:r w:rsidR="007776BD">
        <w:rPr>
          <w:rFonts w:ascii="Arial" w:hAnsi="Arial" w:cs="Arial"/>
          <w:color w:val="993366"/>
          <w:szCs w:val="24"/>
          <w:lang w:val="en-US"/>
        </w:rPr>
        <w:t>H</w:t>
      </w:r>
      <w:r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Pr="00993B06">
        <w:rPr>
          <w:rFonts w:ascii="Arial" w:eastAsia="Times" w:hAnsi="Arial"/>
          <w:color w:val="993366"/>
          <w:lang w:val="en-US"/>
        </w:rPr>
        <w:t>Faculty</w:t>
      </w:r>
      <w:r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D51BF8" w:rsidRDefault="00D51BF8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D51BF8" w:rsidRDefault="009A28C9" w:rsidP="00D2329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Haubst</w:t>
      </w:r>
      <w:r w:rsidR="00D51BF8">
        <w:rPr>
          <w:rFonts w:ascii="Arial" w:hAnsi="Arial" w:cs="Arial"/>
          <w:szCs w:val="24"/>
          <w:lang w:val="en-GB"/>
        </w:rPr>
        <w:t xml:space="preserve">N., </w:t>
      </w:r>
      <w:r>
        <w:rPr>
          <w:rFonts w:ascii="Arial" w:hAnsi="Arial" w:cs="Arial"/>
          <w:szCs w:val="24"/>
          <w:lang w:val="en-GB"/>
        </w:rPr>
        <w:t>G</w:t>
      </w:r>
      <w:r w:rsidR="00D51BF8" w:rsidRPr="002354C1">
        <w:rPr>
          <w:rFonts w:ascii="Arial" w:hAnsi="Arial" w:cs="Arial"/>
          <w:szCs w:val="24"/>
          <w:lang w:val="en-GB"/>
        </w:rPr>
        <w:t>eorges-Labouesse</w:t>
      </w:r>
      <w:r>
        <w:rPr>
          <w:rFonts w:ascii="Arial" w:hAnsi="Arial" w:cs="Arial"/>
          <w:szCs w:val="24"/>
          <w:lang w:val="en-GB"/>
        </w:rPr>
        <w:t xml:space="preserve"> E.</w:t>
      </w:r>
      <w:r w:rsidR="00D51BF8" w:rsidRPr="002354C1">
        <w:rPr>
          <w:rFonts w:ascii="Arial" w:hAnsi="Arial" w:cs="Arial"/>
          <w:szCs w:val="24"/>
          <w:lang w:val="en-GB"/>
        </w:rPr>
        <w:t>, DeArcangelis</w:t>
      </w:r>
      <w:r>
        <w:rPr>
          <w:rFonts w:ascii="Arial" w:hAnsi="Arial" w:cs="Arial"/>
          <w:szCs w:val="24"/>
          <w:lang w:val="en-GB"/>
        </w:rPr>
        <w:t xml:space="preserve"> A.</w:t>
      </w:r>
      <w:r w:rsidR="00D51BF8" w:rsidRPr="002354C1">
        <w:rPr>
          <w:rFonts w:ascii="Arial" w:hAnsi="Arial" w:cs="Arial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D51BF8" w:rsidRPr="002354C1">
            <w:rPr>
              <w:rFonts w:ascii="Arial" w:hAnsi="Arial" w:cs="Arial"/>
              <w:szCs w:val="24"/>
              <w:lang w:val="en-GB"/>
            </w:rPr>
            <w:t>Mayer</w:t>
          </w:r>
        </w:smartTag>
        <w:smartTag w:uri="urn:schemas-microsoft-com:office:smarttags" w:element="PlaceType">
          <w:r>
            <w:rPr>
              <w:rFonts w:ascii="Arial" w:hAnsi="Arial" w:cs="Arial"/>
              <w:szCs w:val="24"/>
              <w:lang w:val="en-GB"/>
            </w:rPr>
            <w:t>U.</w:t>
          </w:r>
        </w:smartTag>
      </w:smartTag>
      <w:r w:rsidR="00D51BF8" w:rsidRPr="002354C1">
        <w:rPr>
          <w:rFonts w:ascii="Arial" w:hAnsi="Arial" w:cs="Arial"/>
          <w:szCs w:val="24"/>
          <w:lang w:val="en-GB"/>
        </w:rPr>
        <w:t xml:space="preserve">and </w:t>
      </w:r>
      <w:r w:rsidR="00D51BF8" w:rsidRPr="009C5D23">
        <w:rPr>
          <w:rFonts w:ascii="Arial" w:hAnsi="Arial" w:cs="Arial"/>
          <w:b/>
          <w:szCs w:val="24"/>
          <w:lang w:val="en-GB"/>
        </w:rPr>
        <w:t xml:space="preserve">Götz </w:t>
      </w:r>
      <w:r w:rsidRPr="009C5D23">
        <w:rPr>
          <w:rFonts w:ascii="Arial" w:hAnsi="Arial" w:cs="Arial"/>
          <w:b/>
          <w:szCs w:val="24"/>
          <w:lang w:val="en-GB"/>
        </w:rPr>
        <w:t>M.</w:t>
      </w:r>
      <w:r w:rsidR="00D51BF8" w:rsidRPr="002354C1">
        <w:rPr>
          <w:rFonts w:ascii="Arial" w:hAnsi="Arial" w:cs="Arial"/>
          <w:szCs w:val="24"/>
          <w:lang w:val="en-GB"/>
        </w:rPr>
        <w:t xml:space="preserve">(2006) </w:t>
      </w:r>
      <w:r w:rsidR="00D51BF8" w:rsidRPr="00552185">
        <w:rPr>
          <w:rFonts w:ascii="Arial" w:hAnsi="Arial" w:cs="Arial"/>
          <w:szCs w:val="24"/>
          <w:lang w:val="en-GB"/>
        </w:rPr>
        <w:t xml:space="preserve">Basement membrane attachment is dispensable for radial glial cell fate and proliferation, but affects positioning of neuronal subtypes. Development </w:t>
      </w:r>
      <w:r w:rsidR="00D51BF8" w:rsidRPr="005D45B3">
        <w:rPr>
          <w:rFonts w:ascii="Arial" w:hAnsi="Arial" w:cs="Arial"/>
          <w:szCs w:val="24"/>
          <w:lang w:val="en-GB"/>
        </w:rPr>
        <w:t>133</w:t>
      </w:r>
      <w:r w:rsidR="005D45B3">
        <w:rPr>
          <w:rFonts w:ascii="Arial" w:hAnsi="Arial" w:cs="Arial"/>
          <w:szCs w:val="24"/>
          <w:lang w:val="en-GB"/>
        </w:rPr>
        <w:t>,</w:t>
      </w:r>
      <w:r w:rsidR="00D51BF8" w:rsidRPr="00552185">
        <w:rPr>
          <w:rFonts w:ascii="Arial" w:hAnsi="Arial" w:cs="Arial"/>
          <w:szCs w:val="24"/>
          <w:lang w:val="en-GB"/>
        </w:rPr>
        <w:t>3245-3254.</w:t>
      </w:r>
    </w:p>
    <w:p w:rsidR="007776BD" w:rsidRDefault="007776BD" w:rsidP="00D23299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GB"/>
        </w:rPr>
      </w:pPr>
    </w:p>
    <w:p w:rsidR="00B639EC" w:rsidRDefault="00923D69" w:rsidP="00D2329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Cs w:val="24"/>
          <w:lang w:val="en-GB"/>
        </w:rPr>
      </w:pPr>
      <w:r>
        <w:rPr>
          <w:rFonts w:ascii="Arial" w:eastAsia="Arial Unicode MS" w:hAnsi="Arial" w:cs="Arial"/>
          <w:szCs w:val="24"/>
          <w:lang w:val="en-GB"/>
        </w:rPr>
        <w:t>Mori</w:t>
      </w:r>
      <w:r w:rsidR="00B639EC" w:rsidRPr="00A2586F">
        <w:rPr>
          <w:rFonts w:ascii="Arial" w:eastAsia="Arial Unicode MS" w:hAnsi="Arial" w:cs="Arial"/>
          <w:szCs w:val="24"/>
          <w:lang w:val="en-GB"/>
        </w:rPr>
        <w:t xml:space="preserve"> T., Tanaka</w:t>
      </w:r>
      <w:r>
        <w:rPr>
          <w:rFonts w:ascii="Arial" w:eastAsia="Arial Unicode MS" w:hAnsi="Arial" w:cs="Arial"/>
          <w:szCs w:val="24"/>
          <w:lang w:val="en-GB"/>
        </w:rPr>
        <w:t xml:space="preserve"> K.</w:t>
      </w:r>
      <w:r w:rsidR="00B639EC" w:rsidRPr="00A2586F">
        <w:rPr>
          <w:rFonts w:ascii="Arial" w:eastAsia="Arial Unicode MS" w:hAnsi="Arial" w:cs="Arial"/>
          <w:szCs w:val="24"/>
          <w:lang w:val="en-GB"/>
        </w:rPr>
        <w:t>, Buffo</w:t>
      </w:r>
      <w:r>
        <w:rPr>
          <w:rFonts w:ascii="Arial" w:eastAsia="Arial Unicode MS" w:hAnsi="Arial" w:cs="Arial"/>
          <w:szCs w:val="24"/>
          <w:lang w:val="en-GB"/>
        </w:rPr>
        <w:t xml:space="preserve"> A.</w:t>
      </w:r>
      <w:r w:rsidR="00B639EC" w:rsidRPr="00A2586F">
        <w:rPr>
          <w:rFonts w:ascii="Arial" w:eastAsia="Arial Unicode MS" w:hAnsi="Arial" w:cs="Arial"/>
          <w:szCs w:val="24"/>
          <w:lang w:val="en-GB"/>
        </w:rPr>
        <w:t>, Wurst</w:t>
      </w:r>
      <w:r>
        <w:rPr>
          <w:rFonts w:ascii="Arial" w:eastAsia="Arial Unicode MS" w:hAnsi="Arial" w:cs="Arial"/>
          <w:szCs w:val="24"/>
          <w:lang w:val="en-GB"/>
        </w:rPr>
        <w:t xml:space="preserve"> W.</w:t>
      </w:r>
      <w:r w:rsidR="00B639EC" w:rsidRPr="00A2586F">
        <w:rPr>
          <w:rFonts w:ascii="Arial" w:eastAsia="Arial Unicode MS" w:hAnsi="Arial" w:cs="Arial"/>
          <w:szCs w:val="24"/>
          <w:lang w:val="en-GB"/>
        </w:rPr>
        <w:t xml:space="preserve">, Kühn </w:t>
      </w:r>
      <w:r>
        <w:rPr>
          <w:rFonts w:ascii="Arial" w:eastAsia="Arial Unicode MS" w:hAnsi="Arial" w:cs="Arial"/>
          <w:szCs w:val="24"/>
          <w:lang w:val="en-GB"/>
        </w:rPr>
        <w:t xml:space="preserve">R. </w:t>
      </w:r>
      <w:r w:rsidR="00B639EC" w:rsidRPr="00A2586F">
        <w:rPr>
          <w:rFonts w:ascii="Arial" w:eastAsia="Arial Unicode MS" w:hAnsi="Arial" w:cs="Arial"/>
          <w:szCs w:val="24"/>
          <w:lang w:val="en-GB"/>
        </w:rPr>
        <w:t xml:space="preserve">and </w:t>
      </w:r>
      <w:r w:rsidR="00B639EC" w:rsidRPr="009C5D23">
        <w:rPr>
          <w:rFonts w:ascii="Arial" w:eastAsia="Arial Unicode MS" w:hAnsi="Arial" w:cs="Arial"/>
          <w:b/>
          <w:szCs w:val="24"/>
          <w:lang w:val="en-GB"/>
        </w:rPr>
        <w:t xml:space="preserve">Götz </w:t>
      </w:r>
      <w:r w:rsidRPr="009C5D23">
        <w:rPr>
          <w:rFonts w:ascii="Arial" w:eastAsia="Arial Unicode MS" w:hAnsi="Arial" w:cs="Arial"/>
          <w:b/>
          <w:szCs w:val="24"/>
          <w:lang w:val="en-GB"/>
        </w:rPr>
        <w:t>M.</w:t>
      </w:r>
      <w:r w:rsidR="00B639EC" w:rsidRPr="00126514">
        <w:rPr>
          <w:rFonts w:ascii="Arial" w:eastAsia="Arial Unicode MS" w:hAnsi="Arial" w:cs="Arial"/>
          <w:szCs w:val="24"/>
          <w:lang w:val="en-GB"/>
        </w:rPr>
        <w:t xml:space="preserve">(2006) Inducible gene deletion in astroglia and radial glia – a valuable tool for functional and lineage analysis. Glia </w:t>
      </w:r>
      <w:r w:rsidR="00B639EC">
        <w:rPr>
          <w:rFonts w:ascii="Arial" w:eastAsia="Arial Unicode MS" w:hAnsi="Arial" w:cs="Arial"/>
          <w:szCs w:val="24"/>
          <w:lang w:val="en-GB"/>
        </w:rPr>
        <w:t>54</w:t>
      </w:r>
      <w:r w:rsidR="005D45B3">
        <w:rPr>
          <w:rFonts w:ascii="Arial" w:eastAsia="Arial Unicode MS" w:hAnsi="Arial" w:cs="Arial"/>
          <w:szCs w:val="24"/>
          <w:lang w:val="en-GB"/>
        </w:rPr>
        <w:t>,</w:t>
      </w:r>
      <w:r w:rsidR="00B639EC">
        <w:rPr>
          <w:rFonts w:ascii="Arial" w:eastAsia="Arial Unicode MS" w:hAnsi="Arial" w:cs="Arial"/>
          <w:szCs w:val="24"/>
          <w:lang w:val="en-GB"/>
        </w:rPr>
        <w:t xml:space="preserve"> 21-31</w:t>
      </w:r>
      <w:r w:rsidR="00B639EC" w:rsidRPr="00126514">
        <w:rPr>
          <w:rFonts w:ascii="Arial" w:eastAsia="Arial Unicode MS" w:hAnsi="Arial" w:cs="Arial"/>
          <w:szCs w:val="24"/>
          <w:lang w:val="en-GB"/>
        </w:rPr>
        <w:t>.</w:t>
      </w:r>
    </w:p>
    <w:p w:rsidR="00B639EC" w:rsidRDefault="00B639E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B639EC" w:rsidRDefault="00923D69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/>
          <w:szCs w:val="24"/>
          <w:lang w:val="en-GB"/>
        </w:rPr>
        <w:t>Adolf</w:t>
      </w:r>
      <w:r w:rsidR="00B639EC" w:rsidRPr="00A2586F">
        <w:rPr>
          <w:rFonts w:ascii="Arial" w:hAnsi="Arial"/>
          <w:szCs w:val="24"/>
          <w:lang w:val="en-GB"/>
        </w:rPr>
        <w:t xml:space="preserve"> B., Chapouton</w:t>
      </w:r>
      <w:r>
        <w:rPr>
          <w:rFonts w:ascii="Arial" w:hAnsi="Arial"/>
          <w:szCs w:val="24"/>
          <w:lang w:val="en-GB"/>
        </w:rPr>
        <w:t xml:space="preserve"> P.</w:t>
      </w:r>
      <w:r w:rsidR="00B639EC" w:rsidRPr="00A2586F">
        <w:rPr>
          <w:rFonts w:ascii="Arial" w:hAnsi="Arial"/>
          <w:szCs w:val="24"/>
          <w:lang w:val="en-GB"/>
        </w:rPr>
        <w:t>, Lam</w:t>
      </w:r>
      <w:r>
        <w:rPr>
          <w:rFonts w:ascii="Arial" w:hAnsi="Arial"/>
          <w:szCs w:val="24"/>
          <w:lang w:val="en-GB"/>
        </w:rPr>
        <w:t xml:space="preserve"> C.S.</w:t>
      </w:r>
      <w:r w:rsidR="00B639EC" w:rsidRPr="00A2586F">
        <w:rPr>
          <w:rFonts w:ascii="Arial" w:hAnsi="Arial"/>
          <w:szCs w:val="24"/>
          <w:lang w:val="en-GB"/>
        </w:rPr>
        <w:t>, Topp</w:t>
      </w:r>
      <w:r>
        <w:rPr>
          <w:rFonts w:ascii="Arial" w:hAnsi="Arial"/>
          <w:szCs w:val="24"/>
          <w:lang w:val="en-GB"/>
        </w:rPr>
        <w:t xml:space="preserve"> S.</w:t>
      </w:r>
      <w:r w:rsidR="00B639EC" w:rsidRPr="00A2586F">
        <w:rPr>
          <w:rFonts w:ascii="Arial" w:hAnsi="Arial"/>
          <w:szCs w:val="24"/>
          <w:lang w:val="en-GB"/>
        </w:rPr>
        <w:t>, Tannhäuser</w:t>
      </w:r>
      <w:r>
        <w:rPr>
          <w:rFonts w:ascii="Arial" w:hAnsi="Arial"/>
          <w:szCs w:val="24"/>
          <w:lang w:val="en-GB"/>
        </w:rPr>
        <w:t xml:space="preserve"> B.</w:t>
      </w:r>
      <w:r w:rsidR="00B639EC" w:rsidRPr="00A2586F">
        <w:rPr>
          <w:rFonts w:ascii="Arial" w:hAnsi="Arial"/>
          <w:szCs w:val="24"/>
          <w:lang w:val="en-GB"/>
        </w:rPr>
        <w:t>, Strähle</w:t>
      </w:r>
      <w:r>
        <w:rPr>
          <w:rFonts w:ascii="Arial" w:hAnsi="Arial"/>
          <w:szCs w:val="24"/>
          <w:lang w:val="en-GB"/>
        </w:rPr>
        <w:t xml:space="preserve"> U.</w:t>
      </w:r>
      <w:r w:rsidR="00B639EC" w:rsidRPr="00A2586F">
        <w:rPr>
          <w:rFonts w:ascii="Arial" w:hAnsi="Arial"/>
          <w:szCs w:val="24"/>
          <w:lang w:val="en-GB"/>
        </w:rPr>
        <w:t xml:space="preserve">, </w:t>
      </w:r>
      <w:r w:rsidR="00B639EC" w:rsidRPr="009C5D23">
        <w:rPr>
          <w:rFonts w:ascii="Arial" w:hAnsi="Arial"/>
          <w:b/>
          <w:szCs w:val="24"/>
          <w:lang w:val="en-GB"/>
        </w:rPr>
        <w:t xml:space="preserve">Götz </w:t>
      </w:r>
      <w:r w:rsidRPr="009C5D23">
        <w:rPr>
          <w:rFonts w:ascii="Arial" w:hAnsi="Arial"/>
          <w:b/>
          <w:szCs w:val="24"/>
          <w:lang w:val="en-GB"/>
        </w:rPr>
        <w:t>M.</w:t>
      </w:r>
      <w:r w:rsidR="00B639EC" w:rsidRPr="00A2586F">
        <w:rPr>
          <w:rFonts w:ascii="Arial" w:hAnsi="Arial"/>
          <w:szCs w:val="24"/>
          <w:lang w:val="en-GB"/>
        </w:rPr>
        <w:t xml:space="preserve">and Bally-Cuif </w:t>
      </w:r>
      <w:r>
        <w:rPr>
          <w:rFonts w:ascii="Arial" w:hAnsi="Arial"/>
          <w:szCs w:val="24"/>
          <w:lang w:val="en-GB"/>
        </w:rPr>
        <w:t xml:space="preserve">L. </w:t>
      </w:r>
      <w:r w:rsidR="00B639EC" w:rsidRPr="00A2586F">
        <w:rPr>
          <w:rFonts w:ascii="Arial" w:hAnsi="Arial"/>
          <w:szCs w:val="24"/>
          <w:lang w:val="en-GB"/>
        </w:rPr>
        <w:t xml:space="preserve">(2006) </w:t>
      </w:r>
      <w:r w:rsidR="00B639EC" w:rsidRPr="00A2586F">
        <w:rPr>
          <w:rFonts w:ascii="Arial" w:hAnsi="Arial"/>
          <w:lang w:val="en-GB"/>
        </w:rPr>
        <w:t>Conserved and acquired features of adult neurogenesis in the zebrafish telenceph</w:t>
      </w:r>
      <w:r w:rsidR="005D45B3">
        <w:rPr>
          <w:rFonts w:ascii="Arial" w:hAnsi="Arial"/>
          <w:lang w:val="en-GB"/>
        </w:rPr>
        <w:t>alon. Developmental Biology 295,</w:t>
      </w:r>
      <w:r w:rsidR="00B639EC" w:rsidRPr="00A2586F">
        <w:rPr>
          <w:rFonts w:ascii="Arial" w:hAnsi="Arial"/>
          <w:lang w:val="en-GB"/>
        </w:rPr>
        <w:t xml:space="preserve"> 278-293.</w:t>
      </w:r>
    </w:p>
    <w:p w:rsidR="00B639EC" w:rsidRDefault="00B639E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B639EC" w:rsidRDefault="00923D69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/>
          <w:lang w:val="en-GB"/>
        </w:rPr>
        <w:t>Von Frowein</w:t>
      </w:r>
      <w:r w:rsidR="00B639EC" w:rsidRPr="00A2586F">
        <w:rPr>
          <w:rFonts w:ascii="Arial" w:hAnsi="Arial"/>
          <w:lang w:val="en-GB"/>
        </w:rPr>
        <w:t xml:space="preserve"> J., Wizenmann </w:t>
      </w:r>
      <w:r>
        <w:rPr>
          <w:rFonts w:ascii="Arial" w:hAnsi="Arial"/>
          <w:lang w:val="en-GB"/>
        </w:rPr>
        <w:t xml:space="preserve">A. </w:t>
      </w:r>
      <w:r w:rsidR="00B639EC" w:rsidRPr="00A2586F">
        <w:rPr>
          <w:rFonts w:ascii="Arial" w:hAnsi="Arial"/>
          <w:lang w:val="en-GB"/>
        </w:rPr>
        <w:t xml:space="preserve">and </w:t>
      </w:r>
      <w:r w:rsidR="00B639EC" w:rsidRPr="009C5D23">
        <w:rPr>
          <w:rFonts w:ascii="Arial" w:hAnsi="Arial"/>
          <w:b/>
          <w:lang w:val="en-GB"/>
        </w:rPr>
        <w:t xml:space="preserve">Götz </w:t>
      </w:r>
      <w:r w:rsidRPr="009C5D23">
        <w:rPr>
          <w:rFonts w:ascii="Arial" w:hAnsi="Arial"/>
          <w:b/>
          <w:lang w:val="en-GB"/>
        </w:rPr>
        <w:t>M.</w:t>
      </w:r>
      <w:r w:rsidR="005D45B3">
        <w:rPr>
          <w:rFonts w:ascii="Arial" w:hAnsi="Arial"/>
          <w:lang w:val="en-GB"/>
        </w:rPr>
        <w:t xml:space="preserve">(2006) </w:t>
      </w:r>
      <w:r w:rsidR="00B639EC" w:rsidRPr="00A2586F">
        <w:rPr>
          <w:rFonts w:ascii="Arial" w:hAnsi="Arial"/>
          <w:lang w:val="en-GB"/>
        </w:rPr>
        <w:t xml:space="preserve">The transcription factors Emx1 and Emx2 suppress choroid plexus development and promote neuroepithelial cell fate. Developmental Biology </w:t>
      </w:r>
      <w:r w:rsidR="005D45B3">
        <w:rPr>
          <w:rFonts w:ascii="Arial" w:hAnsi="Arial"/>
          <w:lang w:val="en-GB"/>
        </w:rPr>
        <w:t>296,</w:t>
      </w:r>
      <w:r w:rsidR="00B639EC" w:rsidRPr="00A2586F">
        <w:rPr>
          <w:rFonts w:ascii="Arial" w:hAnsi="Arial"/>
          <w:lang w:val="en-GB"/>
        </w:rPr>
        <w:t>239-252.</w:t>
      </w:r>
    </w:p>
    <w:p w:rsidR="00B639EC" w:rsidRDefault="00B639E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B639EC" w:rsidRDefault="00923D69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/>
          <w:lang w:val="en-GB"/>
        </w:rPr>
        <w:t>Stricker</w:t>
      </w:r>
      <w:r w:rsidR="00B639EC" w:rsidRPr="00A64B44">
        <w:rPr>
          <w:rFonts w:ascii="Arial" w:hAnsi="Arial"/>
          <w:lang w:val="en-GB"/>
        </w:rPr>
        <w:t xml:space="preserve"> S.H., </w:t>
      </w:r>
      <w:r>
        <w:rPr>
          <w:rFonts w:ascii="Arial" w:hAnsi="Arial"/>
          <w:lang w:val="en-GB"/>
        </w:rPr>
        <w:t>M</w:t>
      </w:r>
      <w:r w:rsidR="00B639EC" w:rsidRPr="00A64B44">
        <w:rPr>
          <w:rFonts w:ascii="Arial" w:hAnsi="Arial"/>
          <w:lang w:val="en-GB"/>
        </w:rPr>
        <w:t>eiri</w:t>
      </w:r>
      <w:r>
        <w:rPr>
          <w:rFonts w:ascii="Arial" w:hAnsi="Arial"/>
          <w:lang w:val="en-GB"/>
        </w:rPr>
        <w:t xml:space="preserve">K. </w:t>
      </w:r>
      <w:r w:rsidR="00B639EC" w:rsidRPr="00A64B44">
        <w:rPr>
          <w:rFonts w:ascii="Arial" w:hAnsi="Arial"/>
          <w:lang w:val="en-GB"/>
        </w:rPr>
        <w:t xml:space="preserve">and </w:t>
      </w:r>
      <w:r w:rsidR="00B639EC" w:rsidRPr="009C5D23">
        <w:rPr>
          <w:rFonts w:ascii="Arial" w:hAnsi="Arial"/>
          <w:b/>
          <w:lang w:val="en-GB"/>
        </w:rPr>
        <w:t xml:space="preserve">Götz </w:t>
      </w:r>
      <w:r w:rsidRPr="009C5D23">
        <w:rPr>
          <w:rFonts w:ascii="Arial" w:hAnsi="Arial"/>
          <w:b/>
          <w:lang w:val="en-GB"/>
        </w:rPr>
        <w:t>M.</w:t>
      </w:r>
      <w:r w:rsidR="00B639EC" w:rsidRPr="00A64B44">
        <w:rPr>
          <w:rFonts w:ascii="Arial" w:hAnsi="Arial"/>
          <w:lang w:val="en-GB"/>
        </w:rPr>
        <w:t>(2006) P-</w:t>
      </w:r>
      <w:smartTag w:uri="urn:schemas-microsoft-com:office:smarttags" w:element="stockticker">
        <w:r w:rsidR="00B639EC" w:rsidRPr="00A64B44">
          <w:rPr>
            <w:rFonts w:ascii="Arial" w:hAnsi="Arial"/>
            <w:lang w:val="en-GB"/>
          </w:rPr>
          <w:t>GAP</w:t>
        </w:r>
      </w:smartTag>
      <w:r w:rsidR="00B639EC" w:rsidRPr="00A64B44">
        <w:rPr>
          <w:rFonts w:ascii="Arial" w:hAnsi="Arial"/>
          <w:lang w:val="en-GB"/>
        </w:rPr>
        <w:t xml:space="preserve">43 is enriched in horizontal cell divisions </w:t>
      </w:r>
      <w:r w:rsidR="00B639EC">
        <w:rPr>
          <w:rFonts w:ascii="Arial" w:hAnsi="Arial"/>
          <w:lang w:val="en-GB"/>
        </w:rPr>
        <w:t xml:space="preserve">throughout rat cortical development. Cerebral Cortex </w:t>
      </w:r>
      <w:r w:rsidR="00B639EC" w:rsidRPr="005D45B3">
        <w:rPr>
          <w:rFonts w:ascii="Arial" w:hAnsi="Arial"/>
          <w:lang w:val="en-GB"/>
        </w:rPr>
        <w:t>16</w:t>
      </w:r>
      <w:r w:rsidR="005D45B3">
        <w:rPr>
          <w:rFonts w:ascii="Arial" w:hAnsi="Arial"/>
          <w:lang w:val="en-GB"/>
        </w:rPr>
        <w:t>,</w:t>
      </w:r>
      <w:r w:rsidR="00B639EC">
        <w:rPr>
          <w:rFonts w:ascii="Arial" w:hAnsi="Arial"/>
          <w:lang w:val="en-GB"/>
        </w:rPr>
        <w:t xml:space="preserve"> 121-131.</w:t>
      </w:r>
    </w:p>
    <w:p w:rsidR="00B639EC" w:rsidRDefault="00B639E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A70A16" w:rsidRDefault="00A70A16" w:rsidP="00B639EC">
      <w:pPr>
        <w:rPr>
          <w:rFonts w:ascii="Arial" w:hAnsi="Arial"/>
          <w:lang w:val="en-GB"/>
        </w:rPr>
      </w:pPr>
    </w:p>
    <w:p w:rsidR="00A70A16" w:rsidRPr="00A70A16" w:rsidRDefault="00A70A16" w:rsidP="00B639EC">
      <w:pPr>
        <w:rPr>
          <w:rFonts w:ascii="Arial" w:hAnsi="Arial"/>
          <w:i/>
          <w:lang w:val="en-GB"/>
        </w:rPr>
      </w:pPr>
      <w:r w:rsidRPr="00A70A16">
        <w:rPr>
          <w:rFonts w:ascii="Arial" w:hAnsi="Arial"/>
          <w:i/>
          <w:lang w:val="en-GB"/>
        </w:rPr>
        <w:t>2005 - 2000</w:t>
      </w:r>
    </w:p>
    <w:p w:rsidR="00B639EC" w:rsidRDefault="00B639EC" w:rsidP="00B639EC">
      <w:pPr>
        <w:rPr>
          <w:rFonts w:ascii="Arial" w:hAnsi="Arial"/>
          <w:lang w:val="en-GB"/>
        </w:rPr>
      </w:pPr>
      <w:r w:rsidRPr="008030D0">
        <w:rPr>
          <w:rFonts w:ascii="Arial" w:hAnsi="Arial"/>
          <w:lang w:val="en-GB"/>
        </w:rPr>
        <w:t>Buffo A., Vosko</w:t>
      </w:r>
      <w:r w:rsidR="00357C9B">
        <w:rPr>
          <w:rFonts w:ascii="Arial" w:hAnsi="Arial"/>
          <w:lang w:val="en-GB"/>
        </w:rPr>
        <w:t xml:space="preserve"> M.</w:t>
      </w:r>
      <w:r w:rsidRPr="008030D0">
        <w:rPr>
          <w:rFonts w:ascii="Arial" w:hAnsi="Arial"/>
          <w:lang w:val="en-GB"/>
        </w:rPr>
        <w:t>, Ertürk</w:t>
      </w:r>
      <w:r w:rsidR="00357C9B">
        <w:rPr>
          <w:rFonts w:ascii="Arial" w:hAnsi="Arial"/>
          <w:lang w:val="en-GB"/>
        </w:rPr>
        <w:t xml:space="preserve"> D.</w:t>
      </w:r>
      <w:r w:rsidRPr="008030D0">
        <w:rPr>
          <w:rFonts w:ascii="Arial" w:hAnsi="Arial"/>
          <w:lang w:val="en-GB"/>
        </w:rPr>
        <w:t>, Hamann</w:t>
      </w:r>
      <w:r w:rsidR="00357C9B">
        <w:rPr>
          <w:rFonts w:ascii="Arial" w:hAnsi="Arial"/>
          <w:lang w:val="en-GB"/>
        </w:rPr>
        <w:t xml:space="preserve"> G.</w:t>
      </w:r>
      <w:r w:rsidRPr="008030D0">
        <w:rPr>
          <w:rFonts w:ascii="Arial" w:hAnsi="Arial"/>
          <w:lang w:val="en-GB"/>
        </w:rPr>
        <w:t>, Jucker</w:t>
      </w:r>
      <w:r w:rsidR="00357C9B">
        <w:rPr>
          <w:rFonts w:ascii="Arial" w:hAnsi="Arial"/>
          <w:lang w:val="en-GB"/>
        </w:rPr>
        <w:t xml:space="preserve"> M.</w:t>
      </w:r>
      <w:r w:rsidRPr="008030D0">
        <w:rPr>
          <w:rFonts w:ascii="Arial" w:hAnsi="Arial"/>
          <w:lang w:val="en-GB"/>
        </w:rPr>
        <w:t>, Rowitch</w:t>
      </w:r>
      <w:r w:rsidR="00357C9B">
        <w:rPr>
          <w:rFonts w:ascii="Arial" w:hAnsi="Arial"/>
          <w:lang w:val="en-GB"/>
        </w:rPr>
        <w:t xml:space="preserve">D. </w:t>
      </w:r>
      <w:r w:rsidRPr="008030D0">
        <w:rPr>
          <w:rFonts w:ascii="Arial" w:hAnsi="Arial"/>
          <w:lang w:val="en-GB"/>
        </w:rPr>
        <w:t xml:space="preserve">and </w:t>
      </w:r>
      <w:r w:rsidRPr="009C5D23">
        <w:rPr>
          <w:rFonts w:ascii="Arial" w:hAnsi="Arial"/>
          <w:b/>
          <w:lang w:val="en-GB"/>
        </w:rPr>
        <w:t xml:space="preserve">Götz </w:t>
      </w:r>
      <w:r w:rsidR="00357C9B" w:rsidRPr="009C5D23">
        <w:rPr>
          <w:rFonts w:ascii="Arial" w:hAnsi="Arial"/>
          <w:b/>
          <w:lang w:val="en-GB"/>
        </w:rPr>
        <w:t>M.</w:t>
      </w:r>
      <w:r w:rsidRPr="008030D0">
        <w:rPr>
          <w:rFonts w:ascii="Arial" w:hAnsi="Arial"/>
          <w:lang w:val="en-GB"/>
        </w:rPr>
        <w:t xml:space="preserve">(2005) </w:t>
      </w:r>
      <w:r w:rsidRPr="00552185">
        <w:rPr>
          <w:rFonts w:ascii="Arial" w:hAnsi="Arial" w:cs="Arial"/>
          <w:szCs w:val="24"/>
          <w:lang w:val="en-GB"/>
        </w:rPr>
        <w:t>Expression pattern of the transcription factor Olig2 in response to brain injuries - implications for neuronal repair</w:t>
      </w:r>
      <w:r w:rsidRPr="002E634B">
        <w:rPr>
          <w:rFonts w:ascii="Arial" w:hAnsi="Arial"/>
          <w:szCs w:val="24"/>
          <w:lang w:val="en-GB"/>
        </w:rPr>
        <w:t>. PNAS</w:t>
      </w:r>
      <w:r w:rsidRPr="005D45B3">
        <w:rPr>
          <w:rFonts w:ascii="Arial" w:hAnsi="Arial"/>
          <w:lang w:val="en-GB"/>
        </w:rPr>
        <w:t>102</w:t>
      </w:r>
      <w:r w:rsidR="005D45B3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18183-18188. </w:t>
      </w:r>
      <w:r w:rsidR="007F63F0">
        <w:rPr>
          <w:rFonts w:ascii="Arial" w:hAnsi="Arial" w:cs="Arial"/>
          <w:color w:val="993366"/>
          <w:szCs w:val="24"/>
          <w:lang w:val="en-US"/>
        </w:rPr>
        <w:t>H</w:t>
      </w:r>
      <w:r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Pr="00993B06">
        <w:rPr>
          <w:rFonts w:ascii="Arial" w:eastAsia="Times" w:hAnsi="Arial"/>
          <w:color w:val="993366"/>
          <w:lang w:val="en-US"/>
        </w:rPr>
        <w:t>Faculty</w:t>
      </w:r>
      <w:r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B639EC" w:rsidRDefault="00B639EC" w:rsidP="00D23299">
      <w:pPr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:rsidR="00B639EC" w:rsidRDefault="00B639E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/>
          <w:lang w:val="en-US"/>
        </w:rPr>
        <w:t>Hack M., Saghatelyan</w:t>
      </w:r>
      <w:r w:rsidR="00055C6B">
        <w:rPr>
          <w:rFonts w:ascii="Arial" w:hAnsi="Arial"/>
          <w:lang w:val="en-US"/>
        </w:rPr>
        <w:t xml:space="preserve"> A.</w:t>
      </w:r>
      <w:r>
        <w:rPr>
          <w:rFonts w:ascii="Arial" w:hAnsi="Arial"/>
          <w:lang w:val="en-US"/>
        </w:rPr>
        <w:t>, de Chevigny</w:t>
      </w:r>
      <w:r w:rsidR="00055C6B">
        <w:rPr>
          <w:rFonts w:ascii="Arial" w:hAnsi="Arial"/>
          <w:lang w:val="en-US"/>
        </w:rPr>
        <w:t xml:space="preserve"> A.</w:t>
      </w:r>
      <w:r>
        <w:rPr>
          <w:rFonts w:ascii="Arial" w:hAnsi="Arial"/>
          <w:lang w:val="en-US"/>
        </w:rPr>
        <w:t xml:space="preserve">, Lledo </w:t>
      </w:r>
      <w:r w:rsidR="00055C6B">
        <w:rPr>
          <w:rFonts w:ascii="Arial" w:hAnsi="Arial"/>
          <w:lang w:val="en-US"/>
        </w:rPr>
        <w:t xml:space="preserve">P.-M. </w:t>
      </w:r>
      <w:r>
        <w:rPr>
          <w:rFonts w:ascii="Arial" w:hAnsi="Arial"/>
          <w:lang w:val="en-US"/>
        </w:rPr>
        <w:t>and</w:t>
      </w:r>
      <w:r w:rsidRPr="009C5D23">
        <w:rPr>
          <w:rFonts w:ascii="Arial" w:hAnsi="Arial"/>
          <w:b/>
          <w:lang w:val="en-US"/>
        </w:rPr>
        <w:t xml:space="preserve">Götz </w:t>
      </w:r>
      <w:r w:rsidR="00055C6B" w:rsidRPr="009C5D23">
        <w:rPr>
          <w:rFonts w:ascii="Arial" w:hAnsi="Arial"/>
          <w:b/>
          <w:lang w:val="en-US"/>
        </w:rPr>
        <w:t>M.</w:t>
      </w:r>
      <w:r>
        <w:rPr>
          <w:rFonts w:ascii="Arial" w:hAnsi="Arial"/>
          <w:lang w:val="en-US"/>
        </w:rPr>
        <w:t xml:space="preserve">(2005) </w:t>
      </w: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/>
              <w:lang w:val="en-US"/>
            </w:rPr>
            <w:t>Neuro</w:t>
          </w:r>
        </w:smartTag>
        <w:r>
          <w:rPr>
            <w:rFonts w:ascii="Arial" w:hAnsi="Arial"/>
            <w:lang w:val="en-US"/>
          </w:rPr>
          <w:t>n</w:t>
        </w:r>
      </w:smartTag>
      <w:r>
        <w:rPr>
          <w:rFonts w:ascii="Arial" w:hAnsi="Arial"/>
          <w:lang w:val="en-US"/>
        </w:rPr>
        <w:t xml:space="preserve">al fate determinants of adult olfactory bulb neurogenesis. Nature Neuroscience </w:t>
      </w:r>
      <w:r w:rsidRPr="005D45B3">
        <w:rPr>
          <w:rFonts w:ascii="Arial" w:hAnsi="Arial"/>
          <w:lang w:val="en-US"/>
        </w:rPr>
        <w:t>8</w:t>
      </w:r>
      <w:r w:rsidR="005D45B3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>865-872.</w:t>
      </w:r>
    </w:p>
    <w:p w:rsidR="00B639EC" w:rsidRDefault="00B639E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B639EC" w:rsidRDefault="00B639E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A03091">
        <w:rPr>
          <w:rFonts w:ascii="Arial" w:hAnsi="Arial"/>
          <w:lang w:val="en-US"/>
        </w:rPr>
        <w:t>Haubst N., Berger</w:t>
      </w:r>
      <w:r w:rsidR="00055C6B">
        <w:rPr>
          <w:rFonts w:ascii="Arial" w:hAnsi="Arial"/>
          <w:lang w:val="en-US"/>
        </w:rPr>
        <w:t xml:space="preserve"> J.</w:t>
      </w:r>
      <w:r w:rsidRPr="00A03091">
        <w:rPr>
          <w:rFonts w:ascii="Arial" w:hAnsi="Arial"/>
          <w:lang w:val="en-US"/>
        </w:rPr>
        <w:t>, Radjendirane</w:t>
      </w:r>
      <w:r w:rsidR="00055C6B">
        <w:rPr>
          <w:rFonts w:ascii="Arial" w:hAnsi="Arial"/>
          <w:lang w:val="en-US"/>
        </w:rPr>
        <w:t xml:space="preserve"> V.</w:t>
      </w:r>
      <w:r w:rsidRPr="00A03091">
        <w:rPr>
          <w:rFonts w:ascii="Arial" w:hAnsi="Arial"/>
          <w:lang w:val="en-US"/>
        </w:rPr>
        <w:t>, Graw</w:t>
      </w:r>
      <w:r w:rsidR="00055C6B">
        <w:rPr>
          <w:rFonts w:ascii="Arial" w:hAnsi="Arial"/>
          <w:lang w:val="en-US"/>
        </w:rPr>
        <w:t xml:space="preserve"> J.</w:t>
      </w:r>
      <w:r w:rsidRPr="00A03091">
        <w:rPr>
          <w:rFonts w:ascii="Arial" w:hAnsi="Arial"/>
          <w:lang w:val="en-US"/>
        </w:rPr>
        <w:t>, Favor</w:t>
      </w:r>
      <w:r w:rsidR="00055C6B">
        <w:rPr>
          <w:rFonts w:ascii="Arial" w:hAnsi="Arial"/>
          <w:lang w:val="en-US"/>
        </w:rPr>
        <w:t xml:space="preserve"> J.</w:t>
      </w:r>
      <w:r w:rsidRPr="00A03091">
        <w:rPr>
          <w:rFonts w:ascii="Arial" w:hAnsi="Arial"/>
          <w:lang w:val="en-US"/>
        </w:rPr>
        <w:t xml:space="preserve">, </w:t>
      </w:r>
      <w:r w:rsidR="00055C6B">
        <w:rPr>
          <w:rFonts w:ascii="Arial" w:hAnsi="Arial"/>
          <w:lang w:val="en-US"/>
        </w:rPr>
        <w:t>S</w:t>
      </w:r>
      <w:r w:rsidRPr="00A03091">
        <w:rPr>
          <w:rFonts w:ascii="Arial" w:hAnsi="Arial"/>
          <w:lang w:val="en-US"/>
        </w:rPr>
        <w:t>aunders</w:t>
      </w:r>
      <w:r w:rsidR="00055C6B">
        <w:rPr>
          <w:rFonts w:ascii="Arial" w:hAnsi="Arial"/>
          <w:lang w:val="en-US"/>
        </w:rPr>
        <w:t xml:space="preserve"> G.F.</w:t>
      </w:r>
      <w:r w:rsidRPr="00A03091">
        <w:rPr>
          <w:rFonts w:ascii="Arial" w:hAnsi="Arial"/>
          <w:lang w:val="en-US"/>
        </w:rPr>
        <w:t>, Stoykova</w:t>
      </w:r>
      <w:r w:rsidR="00055C6B">
        <w:rPr>
          <w:rFonts w:ascii="Arial" w:hAnsi="Arial"/>
          <w:lang w:val="en-US"/>
        </w:rPr>
        <w:t xml:space="preserve"> A.</w:t>
      </w:r>
      <w:r w:rsidRPr="00A03091">
        <w:rPr>
          <w:rFonts w:ascii="Arial" w:hAnsi="Arial"/>
          <w:lang w:val="en-US"/>
        </w:rPr>
        <w:t xml:space="preserve"> and </w:t>
      </w:r>
      <w:r w:rsidRPr="009C5D23">
        <w:rPr>
          <w:rFonts w:ascii="Arial" w:hAnsi="Arial"/>
          <w:b/>
          <w:lang w:val="en-US"/>
        </w:rPr>
        <w:t xml:space="preserve">Götz </w:t>
      </w:r>
      <w:r w:rsidR="00055C6B" w:rsidRPr="009C5D23">
        <w:rPr>
          <w:rFonts w:ascii="Arial" w:hAnsi="Arial"/>
          <w:b/>
          <w:lang w:val="en-US"/>
        </w:rPr>
        <w:t>M.</w:t>
      </w:r>
      <w:r w:rsidRPr="00A03091">
        <w:rPr>
          <w:rFonts w:ascii="Arial" w:hAnsi="Arial"/>
          <w:lang w:val="en-US"/>
        </w:rPr>
        <w:t>(</w:t>
      </w:r>
      <w:r>
        <w:rPr>
          <w:rFonts w:ascii="Arial" w:hAnsi="Arial"/>
          <w:lang w:val="en-US"/>
        </w:rPr>
        <w:t>2004)</w:t>
      </w:r>
      <w:r w:rsidRPr="00A03091">
        <w:rPr>
          <w:rFonts w:ascii="Arial" w:hAnsi="Arial"/>
          <w:lang w:val="en-US"/>
        </w:rPr>
        <w:t xml:space="preserve"> Molecular dissection of Pax6 function: the specific roles of the paired and homeodomain in brain development. </w:t>
      </w:r>
      <w:r>
        <w:rPr>
          <w:rFonts w:ascii="Arial" w:hAnsi="Arial"/>
          <w:lang w:val="en-US"/>
        </w:rPr>
        <w:t xml:space="preserve">Development </w:t>
      </w:r>
      <w:r w:rsidRPr="009E1C8C">
        <w:rPr>
          <w:rFonts w:ascii="Arial" w:hAnsi="Arial"/>
          <w:lang w:val="en-US"/>
        </w:rPr>
        <w:t>131</w:t>
      </w:r>
      <w:r w:rsidR="009E1C8C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>6131-6140.</w:t>
      </w:r>
    </w:p>
    <w:p w:rsidR="00B639EC" w:rsidRDefault="00B639E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/>
          <w:lang w:val="en-GB"/>
        </w:rPr>
        <w:t>Nieto M., Monuki</w:t>
      </w:r>
      <w:r w:rsidR="00055C6B">
        <w:rPr>
          <w:rFonts w:ascii="Arial" w:hAnsi="Arial"/>
          <w:lang w:val="en-GB"/>
        </w:rPr>
        <w:t xml:space="preserve"> E.S.</w:t>
      </w:r>
      <w:r>
        <w:rPr>
          <w:rFonts w:ascii="Arial" w:hAnsi="Arial"/>
          <w:lang w:val="en-GB"/>
        </w:rPr>
        <w:t>, Tang</w:t>
      </w:r>
      <w:r w:rsidR="00055C6B">
        <w:rPr>
          <w:rFonts w:ascii="Arial" w:hAnsi="Arial"/>
          <w:lang w:val="en-GB"/>
        </w:rPr>
        <w:t xml:space="preserve"> H.</w:t>
      </w:r>
      <w:r>
        <w:rPr>
          <w:rFonts w:ascii="Arial" w:hAnsi="Arial"/>
          <w:lang w:val="en-GB"/>
        </w:rPr>
        <w:t>, Imitola</w:t>
      </w:r>
      <w:r w:rsidR="00055C6B">
        <w:rPr>
          <w:rFonts w:ascii="Arial" w:hAnsi="Arial"/>
          <w:lang w:val="en-GB"/>
        </w:rPr>
        <w:t xml:space="preserve"> J.</w:t>
      </w:r>
      <w:r>
        <w:rPr>
          <w:rFonts w:ascii="Arial" w:hAnsi="Arial"/>
          <w:lang w:val="en-GB"/>
        </w:rPr>
        <w:t>, Haubst</w:t>
      </w:r>
      <w:r w:rsidR="00055C6B">
        <w:rPr>
          <w:rFonts w:ascii="Arial" w:hAnsi="Arial"/>
          <w:lang w:val="en-GB"/>
        </w:rPr>
        <w:t xml:space="preserve"> N.</w:t>
      </w:r>
      <w:r>
        <w:rPr>
          <w:rFonts w:ascii="Arial" w:hAnsi="Arial"/>
          <w:lang w:val="en-GB"/>
        </w:rPr>
        <w:t>, Khoury</w:t>
      </w:r>
      <w:r w:rsidR="00055C6B">
        <w:rPr>
          <w:rFonts w:ascii="Arial" w:hAnsi="Arial"/>
          <w:lang w:val="en-GB"/>
        </w:rPr>
        <w:t xml:space="preserve"> S.</w:t>
      </w:r>
      <w:r>
        <w:rPr>
          <w:rFonts w:ascii="Arial" w:hAnsi="Arial"/>
          <w:lang w:val="en-GB"/>
        </w:rPr>
        <w:t>, Cunningham</w:t>
      </w:r>
      <w:r w:rsidR="00055C6B">
        <w:rPr>
          <w:rFonts w:ascii="Arial" w:hAnsi="Arial"/>
          <w:lang w:val="en-GB"/>
        </w:rPr>
        <w:t xml:space="preserve"> J.</w:t>
      </w:r>
      <w:r>
        <w:rPr>
          <w:rFonts w:ascii="Arial" w:hAnsi="Arial"/>
          <w:lang w:val="en-GB"/>
        </w:rPr>
        <w:t xml:space="preserve">, </w:t>
      </w:r>
      <w:r w:rsidRPr="009C5D23">
        <w:rPr>
          <w:rFonts w:ascii="Arial" w:hAnsi="Arial"/>
          <w:b/>
          <w:lang w:val="en-GB"/>
        </w:rPr>
        <w:t xml:space="preserve">Götz </w:t>
      </w:r>
      <w:r w:rsidR="00055C6B" w:rsidRPr="009C5D23">
        <w:rPr>
          <w:rFonts w:ascii="Arial" w:hAnsi="Arial"/>
          <w:b/>
          <w:lang w:val="en-GB"/>
        </w:rPr>
        <w:t>M.</w:t>
      </w:r>
      <w:r>
        <w:rPr>
          <w:rFonts w:ascii="Arial" w:hAnsi="Arial"/>
          <w:lang w:val="en-GB"/>
        </w:rPr>
        <w:t xml:space="preserve">and Walsh </w:t>
      </w:r>
      <w:r w:rsidR="00055C6B">
        <w:rPr>
          <w:rFonts w:ascii="Arial" w:hAnsi="Arial"/>
          <w:lang w:val="en-GB"/>
        </w:rPr>
        <w:t xml:space="preserve">C.A. </w:t>
      </w:r>
      <w:r>
        <w:rPr>
          <w:rFonts w:ascii="Arial" w:hAnsi="Arial"/>
          <w:lang w:val="en-GB"/>
        </w:rPr>
        <w:t xml:space="preserve">(2004) </w:t>
      </w:r>
      <w:r w:rsidRPr="005C3926">
        <w:rPr>
          <w:rFonts w:ascii="Arial" w:hAnsi="Arial" w:cs="Arial"/>
          <w:szCs w:val="18"/>
          <w:lang w:val="en-GB" w:eastAsia="ja-JP"/>
        </w:rPr>
        <w:t>Expression of Cux-1 and Cux-2 in the subventricular zone and upper layers II-IV of the cerebral cortex</w:t>
      </w:r>
      <w:r>
        <w:rPr>
          <w:rFonts w:ascii="Arial" w:hAnsi="Arial" w:cs="Arial"/>
          <w:szCs w:val="18"/>
          <w:lang w:val="en-GB" w:eastAsia="ja-JP"/>
        </w:rPr>
        <w:t>.</w:t>
      </w:r>
      <w:r w:rsidRPr="005C3926">
        <w:rPr>
          <w:rFonts w:ascii="Arial" w:hAnsi="Arial"/>
          <w:lang w:val="en-GB"/>
        </w:rPr>
        <w:t xml:space="preserve">Journal </w:t>
      </w:r>
      <w:r w:rsidR="009F4513">
        <w:rPr>
          <w:rFonts w:ascii="Arial" w:hAnsi="Arial"/>
          <w:lang w:val="en-GB"/>
        </w:rPr>
        <w:t xml:space="preserve">of </w:t>
      </w:r>
      <w:r w:rsidRPr="005C3926">
        <w:rPr>
          <w:rFonts w:ascii="Arial" w:hAnsi="Arial"/>
          <w:lang w:val="en-GB"/>
        </w:rPr>
        <w:t>Com</w:t>
      </w:r>
      <w:r w:rsidR="009F4513">
        <w:rPr>
          <w:rFonts w:ascii="Arial" w:hAnsi="Arial"/>
          <w:lang w:val="en-GB"/>
        </w:rPr>
        <w:t>parative</w:t>
      </w:r>
      <w:r>
        <w:rPr>
          <w:rFonts w:ascii="Arial" w:hAnsi="Arial"/>
          <w:lang w:val="en-GB"/>
        </w:rPr>
        <w:t xml:space="preserve"> Neurol</w:t>
      </w:r>
      <w:r w:rsidR="009F4513">
        <w:rPr>
          <w:rFonts w:ascii="Arial" w:hAnsi="Arial"/>
          <w:lang w:val="en-GB"/>
        </w:rPr>
        <w:t>ogy</w:t>
      </w:r>
      <w:r w:rsidRPr="009E1C8C">
        <w:rPr>
          <w:rFonts w:ascii="Arial" w:hAnsi="Arial"/>
          <w:szCs w:val="18"/>
          <w:lang w:val="en-GB"/>
        </w:rPr>
        <w:t>479</w:t>
      </w:r>
      <w:r w:rsidR="009E1C8C">
        <w:rPr>
          <w:rFonts w:ascii="Arial" w:hAnsi="Arial"/>
          <w:szCs w:val="18"/>
          <w:lang w:val="en-GB"/>
        </w:rPr>
        <w:t>,</w:t>
      </w:r>
      <w:r w:rsidRPr="00552185">
        <w:rPr>
          <w:rFonts w:ascii="Arial" w:hAnsi="Arial"/>
          <w:szCs w:val="18"/>
          <w:lang w:val="en-GB"/>
        </w:rPr>
        <w:t>168-180</w:t>
      </w:r>
      <w:r w:rsidRPr="005C3926">
        <w:rPr>
          <w:rFonts w:ascii="Arial" w:hAnsi="Arial"/>
          <w:lang w:val="en-GB"/>
        </w:rPr>
        <w:t>.</w:t>
      </w: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C64647">
        <w:rPr>
          <w:rFonts w:ascii="Arial" w:hAnsi="Arial"/>
          <w:lang w:val="en-GB"/>
        </w:rPr>
        <w:t>Koutmani Y., Hurel</w:t>
      </w:r>
      <w:r w:rsidR="00200BDD">
        <w:rPr>
          <w:rFonts w:ascii="Arial" w:hAnsi="Arial"/>
          <w:lang w:val="en-GB"/>
        </w:rPr>
        <w:t xml:space="preserve"> C.</w:t>
      </w:r>
      <w:r w:rsidRPr="00C64647">
        <w:rPr>
          <w:rFonts w:ascii="Arial" w:hAnsi="Arial"/>
          <w:lang w:val="en-GB"/>
        </w:rPr>
        <w:t>, Patsavoudi</w:t>
      </w:r>
      <w:r w:rsidR="00200BDD">
        <w:rPr>
          <w:rFonts w:ascii="Arial" w:hAnsi="Arial"/>
          <w:lang w:val="en-GB"/>
        </w:rPr>
        <w:t xml:space="preserve"> E.</w:t>
      </w:r>
      <w:r w:rsidRPr="00C64647">
        <w:rPr>
          <w:rFonts w:ascii="Arial" w:hAnsi="Arial"/>
          <w:lang w:val="en-GB"/>
        </w:rPr>
        <w:t>, Hack</w:t>
      </w:r>
      <w:r w:rsidR="00200BDD">
        <w:rPr>
          <w:rFonts w:ascii="Arial" w:hAnsi="Arial"/>
          <w:lang w:val="en-GB"/>
        </w:rPr>
        <w:t xml:space="preserve"> M.</w:t>
      </w:r>
      <w:r w:rsidRPr="00C64647">
        <w:rPr>
          <w:rFonts w:ascii="Arial" w:hAnsi="Arial"/>
          <w:lang w:val="en-GB"/>
        </w:rPr>
        <w:t xml:space="preserve">, </w:t>
      </w:r>
      <w:r w:rsidRPr="009C5D23">
        <w:rPr>
          <w:rFonts w:ascii="Arial" w:hAnsi="Arial"/>
          <w:b/>
          <w:lang w:val="en-GB"/>
        </w:rPr>
        <w:t>Götz</w:t>
      </w:r>
      <w:r w:rsidR="00200BDD" w:rsidRPr="009C5D23">
        <w:rPr>
          <w:rFonts w:ascii="Arial" w:hAnsi="Arial"/>
          <w:b/>
          <w:lang w:val="en-GB"/>
        </w:rPr>
        <w:t xml:space="preserve"> M.</w:t>
      </w:r>
      <w:r w:rsidRPr="00C64647">
        <w:rPr>
          <w:rFonts w:ascii="Arial" w:hAnsi="Arial"/>
          <w:lang w:val="en-GB"/>
        </w:rPr>
        <w:t xml:space="preserve">, Thomaidou </w:t>
      </w:r>
      <w:r w:rsidR="00200BDD">
        <w:rPr>
          <w:rFonts w:ascii="Arial" w:hAnsi="Arial"/>
          <w:lang w:val="en-GB"/>
        </w:rPr>
        <w:t xml:space="preserve">D. </w:t>
      </w:r>
      <w:r w:rsidRPr="00C64647">
        <w:rPr>
          <w:rFonts w:ascii="Arial" w:hAnsi="Arial"/>
          <w:lang w:val="en-GB"/>
        </w:rPr>
        <w:t xml:space="preserve">and </w:t>
      </w:r>
      <w:r>
        <w:rPr>
          <w:rFonts w:ascii="Arial" w:hAnsi="Arial"/>
          <w:lang w:val="en-GB"/>
        </w:rPr>
        <w:t>Matsas</w:t>
      </w:r>
      <w:r w:rsidR="00200BDD">
        <w:rPr>
          <w:rFonts w:ascii="Arial" w:hAnsi="Arial"/>
          <w:lang w:val="en-GB"/>
        </w:rPr>
        <w:t xml:space="preserve"> R.</w:t>
      </w:r>
      <w:r>
        <w:rPr>
          <w:rFonts w:ascii="Arial" w:hAnsi="Arial"/>
          <w:lang w:val="en-GB"/>
        </w:rPr>
        <w:t xml:space="preserve"> (2004) BM88 is an early marker of proliferating precursor cells that will differentiate into the neuronal lineage. Eur</w:t>
      </w:r>
      <w:r w:rsidR="009F4513">
        <w:rPr>
          <w:rFonts w:ascii="Arial" w:hAnsi="Arial"/>
          <w:lang w:val="en-GB"/>
        </w:rPr>
        <w:t>opean</w:t>
      </w:r>
      <w:r>
        <w:rPr>
          <w:rFonts w:ascii="Arial" w:hAnsi="Arial"/>
          <w:lang w:val="en-GB"/>
        </w:rPr>
        <w:t xml:space="preserve"> J</w:t>
      </w:r>
      <w:r w:rsidR="009F4513">
        <w:rPr>
          <w:rFonts w:ascii="Arial" w:hAnsi="Arial"/>
          <w:lang w:val="en-GB"/>
        </w:rPr>
        <w:t>ournal of</w:t>
      </w:r>
      <w:r>
        <w:rPr>
          <w:rFonts w:ascii="Arial" w:hAnsi="Arial"/>
          <w:lang w:val="en-GB"/>
        </w:rPr>
        <w:t xml:space="preserve"> Neurosci</w:t>
      </w:r>
      <w:r w:rsidR="009F4513">
        <w:rPr>
          <w:rFonts w:ascii="Arial" w:hAnsi="Arial"/>
          <w:lang w:val="en-GB"/>
        </w:rPr>
        <w:t>ence</w:t>
      </w:r>
      <w:r w:rsidRPr="009E1C8C">
        <w:rPr>
          <w:rFonts w:ascii="Arial" w:hAnsi="Arial"/>
          <w:lang w:val="en-GB"/>
        </w:rPr>
        <w:t>20</w:t>
      </w:r>
      <w:r w:rsidR="009E1C8C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>2509-2523.</w:t>
      </w: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FF240D">
        <w:rPr>
          <w:rFonts w:ascii="Arial" w:hAnsi="Arial"/>
          <w:lang w:val="en-GB"/>
        </w:rPr>
        <w:t>Bibel M., Richter</w:t>
      </w:r>
      <w:r w:rsidR="00B43484">
        <w:rPr>
          <w:rFonts w:ascii="Arial" w:hAnsi="Arial"/>
          <w:lang w:val="en-GB"/>
        </w:rPr>
        <w:t xml:space="preserve"> J.</w:t>
      </w:r>
      <w:r w:rsidRPr="00FF240D">
        <w:rPr>
          <w:rFonts w:ascii="Arial" w:hAnsi="Arial"/>
          <w:lang w:val="en-GB"/>
        </w:rPr>
        <w:t>, Schrenk</w:t>
      </w:r>
      <w:r w:rsidR="00B43484">
        <w:rPr>
          <w:rFonts w:ascii="Arial" w:hAnsi="Arial"/>
          <w:lang w:val="en-GB"/>
        </w:rPr>
        <w:t xml:space="preserve"> K.</w:t>
      </w:r>
      <w:r w:rsidRPr="00FF240D">
        <w:rPr>
          <w:rFonts w:ascii="Arial" w:hAnsi="Arial"/>
          <w:lang w:val="en-GB"/>
        </w:rPr>
        <w:t>, Tucker</w:t>
      </w:r>
      <w:r w:rsidR="00B43484">
        <w:rPr>
          <w:rFonts w:ascii="Arial" w:hAnsi="Arial"/>
          <w:lang w:val="en-GB"/>
        </w:rPr>
        <w:t xml:space="preserve"> K.L.</w:t>
      </w:r>
      <w:r w:rsidRPr="00FF240D">
        <w:rPr>
          <w:rFonts w:ascii="Arial" w:hAnsi="Arial"/>
          <w:lang w:val="en-GB"/>
        </w:rPr>
        <w:t>, Staiger</w:t>
      </w:r>
      <w:r w:rsidR="008B633B">
        <w:rPr>
          <w:rFonts w:ascii="Arial" w:hAnsi="Arial"/>
          <w:lang w:val="en-GB"/>
        </w:rPr>
        <w:t xml:space="preserve"> V.</w:t>
      </w:r>
      <w:r w:rsidRPr="00FF240D">
        <w:rPr>
          <w:rFonts w:ascii="Arial" w:hAnsi="Arial"/>
          <w:lang w:val="en-GB"/>
        </w:rPr>
        <w:t>, Korte</w:t>
      </w:r>
      <w:r w:rsidR="008B633B">
        <w:rPr>
          <w:rFonts w:ascii="Arial" w:hAnsi="Arial"/>
          <w:lang w:val="en-GB"/>
        </w:rPr>
        <w:t xml:space="preserve"> M.</w:t>
      </w:r>
      <w:r w:rsidRPr="00FF240D">
        <w:rPr>
          <w:rFonts w:ascii="Arial" w:hAnsi="Arial"/>
          <w:lang w:val="en-GB"/>
        </w:rPr>
        <w:t xml:space="preserve">, </w:t>
      </w:r>
      <w:r w:rsidRPr="009C5D23">
        <w:rPr>
          <w:rFonts w:ascii="Arial" w:hAnsi="Arial"/>
          <w:b/>
          <w:lang w:val="en-GB"/>
        </w:rPr>
        <w:t xml:space="preserve">Götz </w:t>
      </w:r>
      <w:r w:rsidR="008B633B" w:rsidRPr="009C5D23">
        <w:rPr>
          <w:rFonts w:ascii="Arial" w:hAnsi="Arial"/>
          <w:b/>
          <w:lang w:val="en-GB"/>
        </w:rPr>
        <w:t>M.</w:t>
      </w:r>
      <w:r w:rsidRPr="00FF240D">
        <w:rPr>
          <w:rFonts w:ascii="Arial" w:hAnsi="Arial"/>
          <w:lang w:val="en-GB"/>
        </w:rPr>
        <w:t>and Barde</w:t>
      </w:r>
      <w:r w:rsidR="008B633B">
        <w:rPr>
          <w:rFonts w:ascii="Arial" w:hAnsi="Arial"/>
          <w:lang w:val="en-GB"/>
        </w:rPr>
        <w:t xml:space="preserve"> Y.-A.</w:t>
      </w:r>
      <w:r w:rsidRPr="00FF240D">
        <w:rPr>
          <w:rFonts w:ascii="Arial" w:hAnsi="Arial"/>
          <w:lang w:val="en-GB"/>
        </w:rPr>
        <w:t xml:space="preserve">(2004) </w:t>
      </w:r>
      <w:r w:rsidRPr="00D24C5C">
        <w:rPr>
          <w:rFonts w:ascii="Arial" w:hAnsi="Arial"/>
          <w:lang w:val="en-GB"/>
        </w:rPr>
        <w:t>Differentiation of mouse embryonic stem cells into a defined neuronal lineage.</w:t>
      </w:r>
      <w:r>
        <w:rPr>
          <w:rFonts w:ascii="Arial" w:hAnsi="Arial"/>
          <w:lang w:val="en-GB"/>
        </w:rPr>
        <w:t>Nature Neurosci</w:t>
      </w:r>
      <w:r w:rsidR="002F4D25">
        <w:rPr>
          <w:rFonts w:ascii="Arial" w:hAnsi="Arial"/>
          <w:lang w:val="en-GB"/>
        </w:rPr>
        <w:t>ence</w:t>
      </w:r>
      <w:r w:rsidRPr="00441181">
        <w:rPr>
          <w:rFonts w:ascii="Arial" w:hAnsi="Arial"/>
          <w:lang w:val="en-GB"/>
        </w:rPr>
        <w:t xml:space="preserve"> 7</w:t>
      </w:r>
      <w:r w:rsidR="00441181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1003-1009.</w:t>
      </w:r>
    </w:p>
    <w:p w:rsidR="0037195B" w:rsidRDefault="0037195B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3B63FC" w:rsidRDefault="001C24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/>
          <w:lang w:val="en-GB"/>
        </w:rPr>
        <w:t>Hack</w:t>
      </w:r>
      <w:r w:rsidR="003B63FC" w:rsidRPr="00552185">
        <w:rPr>
          <w:rFonts w:ascii="Arial" w:hAnsi="Arial"/>
          <w:lang w:val="en-GB"/>
        </w:rPr>
        <w:t xml:space="preserve"> M.A., Sugimori</w:t>
      </w:r>
      <w:r>
        <w:rPr>
          <w:rFonts w:ascii="Arial" w:hAnsi="Arial"/>
          <w:lang w:val="en-GB"/>
        </w:rPr>
        <w:t xml:space="preserve"> M.</w:t>
      </w:r>
      <w:r w:rsidR="003B63FC" w:rsidRPr="00552185">
        <w:rPr>
          <w:rFonts w:ascii="Arial" w:hAnsi="Arial"/>
          <w:lang w:val="en-GB"/>
        </w:rPr>
        <w:t>, Lundberg</w:t>
      </w:r>
      <w:r>
        <w:rPr>
          <w:rFonts w:ascii="Arial" w:hAnsi="Arial"/>
          <w:lang w:val="en-GB"/>
        </w:rPr>
        <w:t xml:space="preserve"> C.</w:t>
      </w:r>
      <w:r w:rsidR="003B63FC" w:rsidRPr="00552185">
        <w:rPr>
          <w:rFonts w:ascii="Arial" w:hAnsi="Arial"/>
          <w:lang w:val="en-GB"/>
        </w:rPr>
        <w:t xml:space="preserve">, Nakafuku </w:t>
      </w:r>
      <w:r>
        <w:rPr>
          <w:rFonts w:ascii="Arial" w:hAnsi="Arial"/>
          <w:lang w:val="en-GB"/>
        </w:rPr>
        <w:t xml:space="preserve">M. </w:t>
      </w:r>
      <w:r w:rsidR="003B63FC" w:rsidRPr="00552185">
        <w:rPr>
          <w:rFonts w:ascii="Arial" w:hAnsi="Arial"/>
          <w:lang w:val="en-GB"/>
        </w:rPr>
        <w:t xml:space="preserve">and </w:t>
      </w:r>
      <w:r w:rsidR="003B63FC" w:rsidRPr="009C5D23">
        <w:rPr>
          <w:rFonts w:ascii="Arial" w:hAnsi="Arial"/>
          <w:b/>
          <w:lang w:val="en-GB"/>
        </w:rPr>
        <w:t xml:space="preserve">Götz </w:t>
      </w:r>
      <w:r w:rsidRPr="009C5D23">
        <w:rPr>
          <w:rFonts w:ascii="Arial" w:hAnsi="Arial"/>
          <w:b/>
          <w:lang w:val="en-GB"/>
        </w:rPr>
        <w:t>M.</w:t>
      </w:r>
      <w:r w:rsidR="003B63FC" w:rsidRPr="00552185">
        <w:rPr>
          <w:rFonts w:ascii="Arial" w:hAnsi="Arial"/>
          <w:lang w:val="en-GB"/>
        </w:rPr>
        <w:t xml:space="preserve">(2004) Regionalization and fate specification in neurospheres: the role of Olig2 and Pax6. Molecular and Cellular Neuroscience </w:t>
      </w:r>
      <w:r w:rsidR="00441181">
        <w:rPr>
          <w:rFonts w:ascii="Arial" w:hAnsi="Arial"/>
          <w:lang w:val="en-GB"/>
        </w:rPr>
        <w:t>25,</w:t>
      </w:r>
      <w:r w:rsidR="003B63FC" w:rsidRPr="00552185">
        <w:rPr>
          <w:rFonts w:ascii="Arial" w:hAnsi="Arial"/>
          <w:lang w:val="en-GB"/>
        </w:rPr>
        <w:t>664-678.</w:t>
      </w: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A2586F">
        <w:rPr>
          <w:rFonts w:ascii="Arial" w:hAnsi="Arial"/>
          <w:lang w:val="en-GB"/>
        </w:rPr>
        <w:t>Hartfuss E., Förster</w:t>
      </w:r>
      <w:r w:rsidR="00676727">
        <w:rPr>
          <w:rFonts w:ascii="Arial" w:hAnsi="Arial"/>
          <w:lang w:val="en-GB"/>
        </w:rPr>
        <w:t xml:space="preserve"> E.</w:t>
      </w:r>
      <w:r w:rsidRPr="00A2586F">
        <w:rPr>
          <w:rFonts w:ascii="Arial" w:hAnsi="Arial"/>
          <w:lang w:val="en-GB"/>
        </w:rPr>
        <w:t>, Bock</w:t>
      </w:r>
      <w:r w:rsidR="00676727">
        <w:rPr>
          <w:rFonts w:ascii="Arial" w:hAnsi="Arial"/>
          <w:lang w:val="en-GB"/>
        </w:rPr>
        <w:t xml:space="preserve"> H.H.</w:t>
      </w:r>
      <w:r w:rsidRPr="00A2586F">
        <w:rPr>
          <w:rFonts w:ascii="Arial" w:hAnsi="Arial"/>
          <w:lang w:val="en-GB"/>
        </w:rPr>
        <w:t>, Hack</w:t>
      </w:r>
      <w:r w:rsidR="00676727">
        <w:rPr>
          <w:rFonts w:ascii="Arial" w:hAnsi="Arial"/>
          <w:lang w:val="en-GB"/>
        </w:rPr>
        <w:t xml:space="preserve"> M.A.</w:t>
      </w:r>
      <w:r w:rsidRPr="00A2586F">
        <w:rPr>
          <w:rFonts w:ascii="Arial" w:hAnsi="Arial"/>
          <w:lang w:val="en-GB"/>
        </w:rPr>
        <w:t>, Leprince</w:t>
      </w:r>
      <w:r w:rsidR="00676727">
        <w:rPr>
          <w:rFonts w:ascii="Arial" w:hAnsi="Arial"/>
          <w:lang w:val="en-GB"/>
        </w:rPr>
        <w:t xml:space="preserve"> P.</w:t>
      </w:r>
      <w:r w:rsidRPr="00A2586F">
        <w:rPr>
          <w:rFonts w:ascii="Arial" w:hAnsi="Arial"/>
          <w:lang w:val="en-GB"/>
        </w:rPr>
        <w:t>, Luque</w:t>
      </w:r>
      <w:r w:rsidR="00676727">
        <w:rPr>
          <w:rFonts w:ascii="Arial" w:hAnsi="Arial"/>
          <w:lang w:val="en-GB"/>
        </w:rPr>
        <w:t xml:space="preserve"> J.M.</w:t>
      </w:r>
      <w:r w:rsidRPr="00A2586F">
        <w:rPr>
          <w:rFonts w:ascii="Arial" w:hAnsi="Arial"/>
          <w:lang w:val="en-GB"/>
        </w:rPr>
        <w:t>, Herz</w:t>
      </w:r>
      <w:r w:rsidR="00676727">
        <w:rPr>
          <w:rFonts w:ascii="Arial" w:hAnsi="Arial"/>
          <w:lang w:val="en-GB"/>
        </w:rPr>
        <w:t xml:space="preserve"> J.</w:t>
      </w:r>
      <w:r w:rsidRPr="00A2586F">
        <w:rPr>
          <w:rFonts w:ascii="Arial" w:hAnsi="Arial"/>
          <w:lang w:val="en-GB"/>
        </w:rPr>
        <w:t xml:space="preserve">, Frotscher </w:t>
      </w:r>
      <w:r w:rsidR="00676727">
        <w:rPr>
          <w:rFonts w:ascii="Arial" w:hAnsi="Arial"/>
          <w:lang w:val="en-GB"/>
        </w:rPr>
        <w:t xml:space="preserve">M. </w:t>
      </w:r>
      <w:r w:rsidRPr="00A2586F">
        <w:rPr>
          <w:rFonts w:ascii="Arial" w:hAnsi="Arial"/>
          <w:lang w:val="en-GB"/>
        </w:rPr>
        <w:t xml:space="preserve">and </w:t>
      </w:r>
      <w:r w:rsidRPr="009C5D23">
        <w:rPr>
          <w:rFonts w:ascii="Arial" w:hAnsi="Arial"/>
          <w:b/>
          <w:lang w:val="en-GB"/>
        </w:rPr>
        <w:t xml:space="preserve">Götz </w:t>
      </w:r>
      <w:r w:rsidR="00676727" w:rsidRPr="009C5D23">
        <w:rPr>
          <w:rFonts w:ascii="Arial" w:hAnsi="Arial"/>
          <w:b/>
          <w:lang w:val="en-GB"/>
        </w:rPr>
        <w:t>M.</w:t>
      </w:r>
      <w:r w:rsidRPr="00A2586F">
        <w:rPr>
          <w:rFonts w:ascii="Arial" w:hAnsi="Arial"/>
          <w:lang w:val="en-GB"/>
        </w:rPr>
        <w:t xml:space="preserve">(2003) Reelin signalling directly affects radial glia morphology and biochemical maturation. Development </w:t>
      </w:r>
      <w:r w:rsidRPr="00441181">
        <w:rPr>
          <w:rFonts w:ascii="Arial" w:hAnsi="Arial"/>
          <w:lang w:val="en-GB"/>
        </w:rPr>
        <w:t>130</w:t>
      </w:r>
      <w:r w:rsidR="00441181">
        <w:rPr>
          <w:rFonts w:ascii="Arial" w:hAnsi="Arial"/>
          <w:lang w:val="en-GB"/>
        </w:rPr>
        <w:t>,</w:t>
      </w:r>
      <w:r w:rsidRPr="00A2586F">
        <w:rPr>
          <w:rFonts w:ascii="Arial" w:hAnsi="Arial"/>
          <w:lang w:val="en-GB"/>
        </w:rPr>
        <w:t>4597-609.</w:t>
      </w: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A2586F">
        <w:rPr>
          <w:rFonts w:ascii="Arial" w:hAnsi="Arial"/>
          <w:lang w:val="en-GB"/>
        </w:rPr>
        <w:t>Stoykova A., Hatano</w:t>
      </w:r>
      <w:r w:rsidR="001948F7">
        <w:rPr>
          <w:rFonts w:ascii="Arial" w:hAnsi="Arial"/>
          <w:lang w:val="en-GB"/>
        </w:rPr>
        <w:t xml:space="preserve">O. </w:t>
      </w:r>
      <w:r w:rsidRPr="00A2586F">
        <w:rPr>
          <w:rFonts w:ascii="Arial" w:hAnsi="Arial"/>
          <w:lang w:val="en-GB"/>
        </w:rPr>
        <w:t xml:space="preserve">and </w:t>
      </w:r>
      <w:r w:rsidRPr="009C5D23">
        <w:rPr>
          <w:rFonts w:ascii="Arial" w:hAnsi="Arial"/>
          <w:b/>
          <w:lang w:val="en-GB"/>
        </w:rPr>
        <w:t xml:space="preserve">Götz </w:t>
      </w:r>
      <w:r w:rsidR="001948F7" w:rsidRPr="009C5D23">
        <w:rPr>
          <w:rFonts w:ascii="Arial" w:hAnsi="Arial"/>
          <w:b/>
          <w:lang w:val="en-GB"/>
        </w:rPr>
        <w:t>M.</w:t>
      </w:r>
      <w:r w:rsidRPr="00A2586F">
        <w:rPr>
          <w:rFonts w:ascii="Arial" w:hAnsi="Arial"/>
          <w:lang w:val="en-GB"/>
        </w:rPr>
        <w:t xml:space="preserve">(2003) Increase of reelin-positive cells in the Pax6-mutant mouse cortex. Cerebral Cortex </w:t>
      </w:r>
      <w:r w:rsidR="00441181">
        <w:rPr>
          <w:rFonts w:ascii="Arial" w:hAnsi="Arial"/>
          <w:lang w:val="en-GB"/>
        </w:rPr>
        <w:t>13,</w:t>
      </w:r>
      <w:r w:rsidRPr="00A2586F">
        <w:rPr>
          <w:rFonts w:ascii="Arial" w:hAnsi="Arial"/>
          <w:lang w:val="en-GB"/>
        </w:rPr>
        <w:t xml:space="preserve"> 560-571.</w:t>
      </w:r>
    </w:p>
    <w:p w:rsidR="003B63FC" w:rsidRDefault="003B63FC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C959C4" w:rsidRDefault="00F81B5A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/>
          <w:lang w:val="en-GB"/>
        </w:rPr>
        <w:t xml:space="preserve">Malatesta P., </w:t>
      </w:r>
      <w:r w:rsidR="00C959C4" w:rsidRPr="00A2586F">
        <w:rPr>
          <w:rFonts w:ascii="Arial" w:hAnsi="Arial"/>
          <w:lang w:val="en-GB"/>
        </w:rPr>
        <w:t>Hartfuss</w:t>
      </w:r>
      <w:r>
        <w:rPr>
          <w:rFonts w:ascii="Arial" w:hAnsi="Arial"/>
          <w:lang w:val="en-GB"/>
        </w:rPr>
        <w:t xml:space="preserve"> E.</w:t>
      </w:r>
      <w:r w:rsidR="00C959C4" w:rsidRPr="00A2586F">
        <w:rPr>
          <w:rFonts w:ascii="Arial" w:hAnsi="Arial"/>
          <w:lang w:val="en-GB"/>
        </w:rPr>
        <w:t>, Hack</w:t>
      </w:r>
      <w:r>
        <w:rPr>
          <w:rFonts w:ascii="Arial" w:hAnsi="Arial"/>
          <w:lang w:val="en-GB"/>
        </w:rPr>
        <w:t xml:space="preserve"> M.A.</w:t>
      </w:r>
      <w:r w:rsidR="00C959C4" w:rsidRPr="00A2586F">
        <w:rPr>
          <w:rFonts w:ascii="Arial" w:hAnsi="Arial"/>
          <w:lang w:val="en-GB"/>
        </w:rPr>
        <w:t>, Klinkert</w:t>
      </w:r>
      <w:r>
        <w:rPr>
          <w:rFonts w:ascii="Arial" w:hAnsi="Arial"/>
          <w:lang w:val="en-GB"/>
        </w:rPr>
        <w:t xml:space="preserve"> W.</w:t>
      </w:r>
      <w:r w:rsidR="00C959C4" w:rsidRPr="00A2586F">
        <w:rPr>
          <w:rFonts w:ascii="Arial" w:hAnsi="Arial"/>
          <w:lang w:val="en-GB"/>
        </w:rPr>
        <w:t>, Kirchhoff</w:t>
      </w:r>
      <w:r>
        <w:rPr>
          <w:rFonts w:ascii="Arial" w:hAnsi="Arial"/>
          <w:lang w:val="en-GB"/>
        </w:rPr>
        <w:t xml:space="preserve"> F.</w:t>
      </w:r>
      <w:r w:rsidR="00C959C4" w:rsidRPr="00A2586F">
        <w:rPr>
          <w:rFonts w:ascii="Arial" w:hAnsi="Arial"/>
          <w:lang w:val="en-GB"/>
        </w:rPr>
        <w:t>, Kettenmann</w:t>
      </w:r>
      <w:r>
        <w:rPr>
          <w:rFonts w:ascii="Arial" w:hAnsi="Arial"/>
          <w:lang w:val="en-GB"/>
        </w:rPr>
        <w:t xml:space="preserve"> H.</w:t>
      </w:r>
      <w:r w:rsidR="00C959C4" w:rsidRPr="00A2586F">
        <w:rPr>
          <w:rFonts w:ascii="Arial" w:hAnsi="Arial"/>
          <w:lang w:val="en-GB"/>
        </w:rPr>
        <w:t xml:space="preserve"> and </w:t>
      </w:r>
      <w:r w:rsidR="00C959C4" w:rsidRPr="009C5D23">
        <w:rPr>
          <w:rFonts w:ascii="Arial" w:hAnsi="Arial"/>
          <w:b/>
          <w:lang w:val="en-GB"/>
        </w:rPr>
        <w:t xml:space="preserve">Götz </w:t>
      </w:r>
      <w:r w:rsidRPr="009C5D23">
        <w:rPr>
          <w:rFonts w:ascii="Arial" w:hAnsi="Arial"/>
          <w:b/>
          <w:lang w:val="en-GB"/>
        </w:rPr>
        <w:t>M.</w:t>
      </w:r>
      <w:r w:rsidR="00C959C4" w:rsidRPr="00A2586F">
        <w:rPr>
          <w:rFonts w:ascii="Arial" w:hAnsi="Arial"/>
          <w:lang w:val="en-GB"/>
        </w:rPr>
        <w:t xml:space="preserve">(2003) </w:t>
      </w:r>
      <w:smartTag w:uri="urn:schemas-microsoft-com:office:smarttags" w:element="PersonName">
        <w:r w:rsidR="00C959C4" w:rsidRPr="00A2586F">
          <w:rPr>
            <w:rFonts w:ascii="Arial" w:hAnsi="Arial"/>
            <w:lang w:val="en-US"/>
          </w:rPr>
          <w:t>Neuron</w:t>
        </w:r>
      </w:smartTag>
      <w:r w:rsidR="00C959C4" w:rsidRPr="00A2586F">
        <w:rPr>
          <w:rFonts w:ascii="Arial" w:hAnsi="Arial"/>
          <w:lang w:val="en-US"/>
        </w:rPr>
        <w:t>al or glial progeny: regional differences in radial glial fate</w:t>
      </w:r>
      <w:r w:rsidR="00C959C4" w:rsidRPr="00A2586F">
        <w:rPr>
          <w:rFonts w:ascii="Arial" w:hAnsi="Arial"/>
          <w:lang w:val="en-GB"/>
        </w:rPr>
        <w:t xml:space="preserve">. </w:t>
      </w:r>
      <w:smartTag w:uri="urn:schemas-microsoft-com:office:smarttags" w:element="PersonName">
        <w:r w:rsidR="00C959C4" w:rsidRPr="00A2586F">
          <w:rPr>
            <w:rFonts w:ascii="Arial" w:hAnsi="Arial"/>
            <w:lang w:val="en-GB"/>
          </w:rPr>
          <w:t>Neuron</w:t>
        </w:r>
      </w:smartTag>
      <w:r w:rsidR="00C959C4" w:rsidRPr="00441181">
        <w:rPr>
          <w:rFonts w:ascii="Arial" w:hAnsi="Arial"/>
          <w:iCs/>
          <w:lang w:val="en-GB"/>
        </w:rPr>
        <w:t>37</w:t>
      </w:r>
      <w:r w:rsidR="00441181">
        <w:rPr>
          <w:rFonts w:ascii="Arial" w:hAnsi="Arial"/>
          <w:lang w:val="en-GB"/>
        </w:rPr>
        <w:t>,</w:t>
      </w:r>
      <w:r w:rsidR="00C959C4" w:rsidRPr="00A2586F">
        <w:rPr>
          <w:rFonts w:ascii="Arial" w:hAnsi="Arial"/>
          <w:lang w:val="en-GB"/>
        </w:rPr>
        <w:t>751-764.</w:t>
      </w:r>
      <w:r w:rsidR="007F63F0">
        <w:rPr>
          <w:rFonts w:ascii="Arial" w:hAnsi="Arial" w:cs="Arial"/>
          <w:color w:val="993366"/>
          <w:szCs w:val="24"/>
          <w:lang w:val="en-US"/>
        </w:rPr>
        <w:t>H</w:t>
      </w:r>
      <w:r w:rsidR="00C959C4" w:rsidRPr="00993B06">
        <w:rPr>
          <w:rFonts w:ascii="Arial" w:hAnsi="Arial" w:cs="Arial"/>
          <w:color w:val="993366"/>
          <w:szCs w:val="24"/>
          <w:lang w:val="en-US"/>
        </w:rPr>
        <w:t xml:space="preserve">ighlighted by </w:t>
      </w:r>
      <w:r w:rsidR="00C959C4" w:rsidRPr="00993B06">
        <w:rPr>
          <w:rFonts w:ascii="Arial" w:eastAsia="Times" w:hAnsi="Arial"/>
          <w:color w:val="993366"/>
          <w:lang w:val="en-US"/>
        </w:rPr>
        <w:t>Faculty</w:t>
      </w:r>
      <w:r w:rsidR="00C959C4" w:rsidRPr="00B3324D">
        <w:rPr>
          <w:rFonts w:ascii="Arial" w:eastAsia="Times" w:hAnsi="Arial"/>
          <w:color w:val="993366"/>
          <w:lang w:val="en-US"/>
        </w:rPr>
        <w:t xml:space="preserve"> of 1000</w:t>
      </w:r>
    </w:p>
    <w:p w:rsidR="00C959C4" w:rsidRDefault="00C959C4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C959C4" w:rsidRDefault="00C959C4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A2586F">
        <w:rPr>
          <w:rFonts w:ascii="Arial" w:hAnsi="Arial"/>
          <w:lang w:val="en-GB"/>
        </w:rPr>
        <w:lastRenderedPageBreak/>
        <w:t>Heins N., Malatesta</w:t>
      </w:r>
      <w:r w:rsidR="00F81B5A">
        <w:rPr>
          <w:rFonts w:ascii="Arial" w:hAnsi="Arial"/>
          <w:lang w:val="en-GB"/>
        </w:rPr>
        <w:t xml:space="preserve"> P.</w:t>
      </w:r>
      <w:r w:rsidRPr="00A2586F">
        <w:rPr>
          <w:rFonts w:ascii="Arial" w:hAnsi="Arial"/>
          <w:lang w:val="en-GB"/>
        </w:rPr>
        <w:t>, Cecconi</w:t>
      </w:r>
      <w:r w:rsidR="00F81B5A">
        <w:rPr>
          <w:rFonts w:ascii="Arial" w:hAnsi="Arial"/>
          <w:lang w:val="en-GB"/>
        </w:rPr>
        <w:t xml:space="preserve"> F.</w:t>
      </w:r>
      <w:r w:rsidRPr="00A2586F">
        <w:rPr>
          <w:rFonts w:ascii="Arial" w:hAnsi="Arial"/>
          <w:lang w:val="en-GB"/>
        </w:rPr>
        <w:t>, Nakafuku</w:t>
      </w:r>
      <w:r w:rsidR="00F81B5A">
        <w:rPr>
          <w:rFonts w:ascii="Arial" w:hAnsi="Arial"/>
          <w:lang w:val="en-GB"/>
        </w:rPr>
        <w:t xml:space="preserve"> M.</w:t>
      </w:r>
      <w:r w:rsidRPr="00A2586F">
        <w:rPr>
          <w:rFonts w:ascii="Arial" w:hAnsi="Arial"/>
          <w:lang w:val="en-GB"/>
        </w:rPr>
        <w:t>, Tucker</w:t>
      </w:r>
      <w:r w:rsidR="00F81B5A">
        <w:rPr>
          <w:rFonts w:ascii="Arial" w:hAnsi="Arial"/>
          <w:lang w:val="en-GB"/>
        </w:rPr>
        <w:t xml:space="preserve"> K.L.</w:t>
      </w:r>
      <w:r w:rsidRPr="00A2586F">
        <w:rPr>
          <w:rFonts w:ascii="Arial" w:hAnsi="Arial"/>
          <w:lang w:val="en-GB"/>
        </w:rPr>
        <w:t>, Hack</w:t>
      </w:r>
      <w:r w:rsidR="00F81B5A">
        <w:rPr>
          <w:rFonts w:ascii="Arial" w:hAnsi="Arial"/>
          <w:lang w:val="en-GB"/>
        </w:rPr>
        <w:t xml:space="preserve"> M.A.</w:t>
      </w:r>
      <w:r w:rsidRPr="00A2586F">
        <w:rPr>
          <w:rFonts w:ascii="Arial" w:hAnsi="Arial"/>
          <w:lang w:val="en-GB"/>
        </w:rPr>
        <w:t>, Chapouton</w:t>
      </w:r>
      <w:r w:rsidR="00F81B5A">
        <w:rPr>
          <w:rFonts w:ascii="Arial" w:hAnsi="Arial"/>
          <w:lang w:val="en-GB"/>
        </w:rPr>
        <w:t xml:space="preserve"> P.</w:t>
      </w:r>
      <w:r w:rsidRPr="00A2586F">
        <w:rPr>
          <w:rFonts w:ascii="Arial" w:hAnsi="Arial"/>
          <w:lang w:val="en-GB"/>
        </w:rPr>
        <w:t>, Barde</w:t>
      </w:r>
      <w:r w:rsidR="00F81B5A">
        <w:rPr>
          <w:rFonts w:ascii="Arial" w:hAnsi="Arial"/>
          <w:lang w:val="en-GB"/>
        </w:rPr>
        <w:t xml:space="preserve"> Y.</w:t>
      </w:r>
      <w:r w:rsidRPr="00A2586F">
        <w:rPr>
          <w:rFonts w:ascii="Arial" w:hAnsi="Arial"/>
          <w:lang w:val="en-GB"/>
        </w:rPr>
        <w:t xml:space="preserve"> and </w:t>
      </w:r>
      <w:r w:rsidR="00F81B5A" w:rsidRPr="009C5D23">
        <w:rPr>
          <w:rFonts w:ascii="Arial" w:hAnsi="Arial"/>
          <w:b/>
          <w:lang w:val="en-GB"/>
        </w:rPr>
        <w:t>G</w:t>
      </w:r>
      <w:r w:rsidRPr="009C5D23">
        <w:rPr>
          <w:rFonts w:ascii="Arial" w:hAnsi="Arial"/>
          <w:b/>
          <w:lang w:val="en-GB"/>
        </w:rPr>
        <w:t xml:space="preserve">ötz </w:t>
      </w:r>
      <w:r w:rsidR="00F81B5A" w:rsidRPr="009C5D23">
        <w:rPr>
          <w:rFonts w:ascii="Arial" w:hAnsi="Arial"/>
          <w:b/>
          <w:lang w:val="en-GB"/>
        </w:rPr>
        <w:t xml:space="preserve">M. </w:t>
      </w:r>
      <w:r w:rsidRPr="00A2586F">
        <w:rPr>
          <w:rFonts w:ascii="Arial" w:hAnsi="Arial"/>
          <w:lang w:val="en-GB"/>
        </w:rPr>
        <w:t>(2002) G</w:t>
      </w:r>
      <w:r w:rsidR="00932999">
        <w:rPr>
          <w:rFonts w:ascii="Arial" w:hAnsi="Arial"/>
          <w:lang w:val="en-GB"/>
        </w:rPr>
        <w:t>lial cells g</w:t>
      </w:r>
      <w:r w:rsidRPr="00A2586F">
        <w:rPr>
          <w:rFonts w:ascii="Arial" w:hAnsi="Arial"/>
          <w:lang w:val="en-GB"/>
        </w:rPr>
        <w:t>enerat</w:t>
      </w:r>
      <w:r w:rsidR="00932999">
        <w:rPr>
          <w:rFonts w:ascii="Arial" w:hAnsi="Arial"/>
          <w:lang w:val="en-GB"/>
        </w:rPr>
        <w:t>e</w:t>
      </w:r>
      <w:r w:rsidRPr="00A2586F">
        <w:rPr>
          <w:rFonts w:ascii="Arial" w:hAnsi="Arial"/>
          <w:lang w:val="en-GB"/>
        </w:rPr>
        <w:t xml:space="preserve"> neurons: the role of the transcription factor Pax6. Nature Neuroscience </w:t>
      </w:r>
      <w:r w:rsidRPr="00441181">
        <w:rPr>
          <w:rFonts w:ascii="Arial" w:hAnsi="Arial"/>
          <w:lang w:val="en-GB"/>
        </w:rPr>
        <w:t>5</w:t>
      </w:r>
      <w:r w:rsidR="00441181">
        <w:rPr>
          <w:rFonts w:ascii="Arial" w:hAnsi="Arial"/>
          <w:lang w:val="en-GB"/>
        </w:rPr>
        <w:t>,</w:t>
      </w:r>
      <w:r w:rsidRPr="00A2586F">
        <w:rPr>
          <w:rFonts w:ascii="Arial" w:hAnsi="Arial"/>
          <w:lang w:val="en-GB"/>
        </w:rPr>
        <w:t>308-315.</w:t>
      </w:r>
    </w:p>
    <w:p w:rsidR="00C959C4" w:rsidRDefault="00C959C4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37195B" w:rsidRDefault="00F81B5A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/>
          <w:lang w:val="en-GB"/>
        </w:rPr>
        <w:t>vonFrowein J.</w:t>
      </w:r>
      <w:r w:rsidR="0037195B" w:rsidRPr="00F04255">
        <w:rPr>
          <w:rFonts w:ascii="Arial" w:hAnsi="Arial"/>
          <w:lang w:val="en-GB"/>
        </w:rPr>
        <w:t>, Campbell</w:t>
      </w:r>
      <w:r>
        <w:rPr>
          <w:rFonts w:ascii="Arial" w:hAnsi="Arial"/>
          <w:lang w:val="en-GB"/>
        </w:rPr>
        <w:t xml:space="preserve"> K.</w:t>
      </w:r>
      <w:r w:rsidR="0037195B" w:rsidRPr="00F04255">
        <w:rPr>
          <w:rFonts w:ascii="Arial" w:hAnsi="Arial"/>
          <w:lang w:val="en-GB"/>
        </w:rPr>
        <w:t xml:space="preserve"> and </w:t>
      </w:r>
      <w:r w:rsidR="0037195B" w:rsidRPr="009C5D23">
        <w:rPr>
          <w:rFonts w:ascii="Arial" w:hAnsi="Arial"/>
          <w:b/>
          <w:lang w:val="en-GB"/>
        </w:rPr>
        <w:t xml:space="preserve">Götz </w:t>
      </w:r>
      <w:r w:rsidRPr="009C5D23">
        <w:rPr>
          <w:rFonts w:ascii="Arial" w:hAnsi="Arial"/>
          <w:b/>
          <w:lang w:val="en-GB"/>
        </w:rPr>
        <w:t>M.</w:t>
      </w:r>
      <w:r w:rsidR="0037195B" w:rsidRPr="00F04255">
        <w:rPr>
          <w:rFonts w:ascii="Arial" w:hAnsi="Arial"/>
          <w:lang w:val="en-GB"/>
        </w:rPr>
        <w:t>(2002) Expression of Ngn1, Ngn2, Cash1, Gsh2 and Sfrp1 in the developing chick telencephalon. M</w:t>
      </w:r>
      <w:r w:rsidR="007F63F0">
        <w:rPr>
          <w:rFonts w:ascii="Arial" w:hAnsi="Arial"/>
          <w:lang w:val="en-GB"/>
        </w:rPr>
        <w:t xml:space="preserve">echanisms of </w:t>
      </w:r>
      <w:r w:rsidR="0037195B" w:rsidRPr="00F04255">
        <w:rPr>
          <w:rFonts w:ascii="Arial" w:hAnsi="Arial"/>
          <w:lang w:val="en-GB"/>
        </w:rPr>
        <w:t>D</w:t>
      </w:r>
      <w:r w:rsidR="007F63F0">
        <w:rPr>
          <w:rFonts w:ascii="Arial" w:hAnsi="Arial"/>
          <w:lang w:val="en-GB"/>
        </w:rPr>
        <w:t>evelopment</w:t>
      </w:r>
      <w:r w:rsidR="0037195B" w:rsidRPr="00441181">
        <w:rPr>
          <w:rFonts w:ascii="Arial" w:hAnsi="Arial"/>
          <w:lang w:val="en-GB"/>
        </w:rPr>
        <w:t>110</w:t>
      </w:r>
      <w:r w:rsidR="00441181">
        <w:rPr>
          <w:rFonts w:ascii="Arial" w:hAnsi="Arial"/>
          <w:lang w:val="en-GB"/>
        </w:rPr>
        <w:t>,</w:t>
      </w:r>
      <w:r w:rsidR="0037195B" w:rsidRPr="00F04255">
        <w:rPr>
          <w:rFonts w:ascii="Arial" w:hAnsi="Arial"/>
          <w:lang w:val="en-GB"/>
        </w:rPr>
        <w:t>249-252.</w:t>
      </w:r>
    </w:p>
    <w:p w:rsidR="00A70A16" w:rsidRDefault="00A70A16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37195B" w:rsidRDefault="00F81B5A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Chapouton</w:t>
      </w:r>
      <w:r w:rsidR="0037195B" w:rsidRPr="00F04255">
        <w:rPr>
          <w:rFonts w:ascii="Arial" w:hAnsi="Arial"/>
          <w:lang w:val="en-GB"/>
        </w:rPr>
        <w:t xml:space="preserve"> P., Schuurmans</w:t>
      </w:r>
      <w:r>
        <w:rPr>
          <w:rFonts w:ascii="Arial" w:hAnsi="Arial"/>
          <w:lang w:val="en-GB"/>
        </w:rPr>
        <w:t xml:space="preserve"> C.</w:t>
      </w:r>
      <w:r w:rsidR="0037195B" w:rsidRPr="00F04255">
        <w:rPr>
          <w:rFonts w:ascii="Arial" w:hAnsi="Arial"/>
          <w:lang w:val="en-GB"/>
        </w:rPr>
        <w:t>, Guillemot</w:t>
      </w:r>
      <w:r>
        <w:rPr>
          <w:rFonts w:ascii="Arial" w:hAnsi="Arial"/>
          <w:lang w:val="en-GB"/>
        </w:rPr>
        <w:t xml:space="preserve"> F.</w:t>
      </w:r>
      <w:r w:rsidR="0037195B" w:rsidRPr="00F04255">
        <w:rPr>
          <w:rFonts w:ascii="Arial" w:hAnsi="Arial"/>
          <w:lang w:val="en-GB"/>
        </w:rPr>
        <w:t xml:space="preserve">, and </w:t>
      </w:r>
      <w:r w:rsidR="0037195B" w:rsidRPr="009C5D23">
        <w:rPr>
          <w:rFonts w:ascii="Arial" w:hAnsi="Arial"/>
          <w:b/>
          <w:lang w:val="en-GB"/>
        </w:rPr>
        <w:t xml:space="preserve">Götz </w:t>
      </w:r>
      <w:r w:rsidRPr="009C5D23">
        <w:rPr>
          <w:rFonts w:ascii="Arial" w:hAnsi="Arial"/>
          <w:b/>
          <w:lang w:val="en-GB"/>
        </w:rPr>
        <w:t>M.</w:t>
      </w:r>
      <w:r w:rsidR="0037195B" w:rsidRPr="00F04255">
        <w:rPr>
          <w:rFonts w:ascii="Arial" w:hAnsi="Arial"/>
          <w:lang w:val="en-GB"/>
        </w:rPr>
        <w:t xml:space="preserve">(2001) The transcription factor Neurogenin 2 restricts cortical cell migration in the developing mouse telencephalon. Development </w:t>
      </w:r>
      <w:r w:rsidR="00441181">
        <w:rPr>
          <w:rFonts w:ascii="Arial" w:hAnsi="Arial"/>
          <w:lang w:val="en-GB"/>
        </w:rPr>
        <w:t>128,</w:t>
      </w:r>
      <w:r w:rsidR="0037195B" w:rsidRPr="00F04255">
        <w:rPr>
          <w:rFonts w:ascii="Arial" w:hAnsi="Arial"/>
          <w:lang w:val="en-GB"/>
        </w:rPr>
        <w:t>5149-5159.</w:t>
      </w:r>
    </w:p>
    <w:p w:rsidR="0037195B" w:rsidRDefault="0037195B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37195B" w:rsidRDefault="00F81B5A" w:rsidP="00D23299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/>
          <w:lang w:val="en-GB"/>
        </w:rPr>
        <w:t>Heins</w:t>
      </w:r>
      <w:r w:rsidR="0037195B" w:rsidRPr="00F04255">
        <w:rPr>
          <w:rFonts w:ascii="Arial" w:hAnsi="Arial"/>
          <w:lang w:val="en-GB"/>
        </w:rPr>
        <w:t xml:space="preserve"> N., Cremisi</w:t>
      </w:r>
      <w:r>
        <w:rPr>
          <w:rFonts w:ascii="Arial" w:hAnsi="Arial"/>
          <w:lang w:val="en-GB"/>
        </w:rPr>
        <w:t xml:space="preserve"> F.</w:t>
      </w:r>
      <w:r w:rsidR="0037195B" w:rsidRPr="00F04255">
        <w:rPr>
          <w:rFonts w:ascii="Arial" w:hAnsi="Arial"/>
          <w:lang w:val="en-GB"/>
        </w:rPr>
        <w:t>, Malatesta</w:t>
      </w:r>
      <w:r>
        <w:rPr>
          <w:rFonts w:ascii="Arial" w:hAnsi="Arial"/>
          <w:lang w:val="en-GB"/>
        </w:rPr>
        <w:t xml:space="preserve"> P.</w:t>
      </w:r>
      <w:r w:rsidR="0037195B" w:rsidRPr="00F04255">
        <w:rPr>
          <w:rFonts w:ascii="Arial" w:hAnsi="Arial"/>
          <w:lang w:val="en-GB"/>
        </w:rPr>
        <w:t>, Gangiemi</w:t>
      </w:r>
      <w:r>
        <w:rPr>
          <w:rFonts w:ascii="Arial" w:hAnsi="Arial"/>
          <w:lang w:val="en-GB"/>
        </w:rPr>
        <w:t xml:space="preserve"> R.M.R.</w:t>
      </w:r>
      <w:r w:rsidR="0037195B" w:rsidRPr="00F04255">
        <w:rPr>
          <w:rFonts w:ascii="Arial" w:hAnsi="Arial"/>
          <w:lang w:val="en-GB"/>
        </w:rPr>
        <w:t>, Corte</w:t>
      </w:r>
      <w:r>
        <w:rPr>
          <w:rFonts w:ascii="Arial" w:hAnsi="Arial"/>
          <w:lang w:val="en-GB"/>
        </w:rPr>
        <w:t xml:space="preserve"> G.</w:t>
      </w:r>
      <w:r w:rsidR="0037195B" w:rsidRPr="00F04255">
        <w:rPr>
          <w:rFonts w:ascii="Arial" w:hAnsi="Arial"/>
          <w:lang w:val="en-GB"/>
        </w:rPr>
        <w:t>, Price</w:t>
      </w:r>
      <w:r>
        <w:rPr>
          <w:rFonts w:ascii="Arial" w:hAnsi="Arial"/>
          <w:lang w:val="en-GB"/>
        </w:rPr>
        <w:t xml:space="preserve"> J.</w:t>
      </w:r>
      <w:r w:rsidR="0037195B" w:rsidRPr="00F04255">
        <w:rPr>
          <w:rFonts w:ascii="Arial" w:hAnsi="Arial"/>
          <w:lang w:val="en-GB"/>
        </w:rPr>
        <w:t>, Goudreau</w:t>
      </w:r>
      <w:r>
        <w:rPr>
          <w:rFonts w:ascii="Arial" w:hAnsi="Arial"/>
          <w:lang w:val="en-GB"/>
        </w:rPr>
        <w:t xml:space="preserve"> G.</w:t>
      </w:r>
      <w:r w:rsidR="0037195B" w:rsidRPr="00F04255">
        <w:rPr>
          <w:rFonts w:ascii="Arial" w:hAnsi="Arial"/>
          <w:lang w:val="en-GB"/>
        </w:rPr>
        <w:t>, Gruss</w:t>
      </w:r>
      <w:r>
        <w:rPr>
          <w:rFonts w:ascii="Arial" w:hAnsi="Arial"/>
          <w:lang w:val="en-GB"/>
        </w:rPr>
        <w:t xml:space="preserve">P. </w:t>
      </w:r>
      <w:r w:rsidR="0037195B" w:rsidRPr="00F04255">
        <w:rPr>
          <w:rFonts w:ascii="Arial" w:hAnsi="Arial"/>
          <w:lang w:val="en-GB"/>
        </w:rPr>
        <w:t xml:space="preserve">and </w:t>
      </w:r>
      <w:r w:rsidR="0037195B" w:rsidRPr="009C5D23">
        <w:rPr>
          <w:rFonts w:ascii="Arial" w:hAnsi="Arial"/>
          <w:b/>
          <w:lang w:val="en-GB"/>
        </w:rPr>
        <w:t xml:space="preserve">Götz </w:t>
      </w:r>
      <w:r w:rsidRPr="009C5D23">
        <w:rPr>
          <w:rFonts w:ascii="Arial" w:hAnsi="Arial"/>
          <w:b/>
          <w:lang w:val="en-GB"/>
        </w:rPr>
        <w:t>M.</w:t>
      </w:r>
      <w:r w:rsidR="0037195B" w:rsidRPr="00F04255">
        <w:rPr>
          <w:rFonts w:ascii="Arial" w:hAnsi="Arial"/>
          <w:lang w:val="en-GB"/>
        </w:rPr>
        <w:t xml:space="preserve">(2001) Emx2 promotes symmetric cell divisions and a multipotential fate in precursors from the cerebral cortex. Molecular and Cellular Neuroscience </w:t>
      </w:r>
      <w:r w:rsidR="0037195B" w:rsidRPr="00441181">
        <w:rPr>
          <w:rFonts w:ascii="Arial" w:hAnsi="Arial"/>
          <w:lang w:val="en-GB"/>
        </w:rPr>
        <w:t>18</w:t>
      </w:r>
      <w:r w:rsidR="00441181">
        <w:rPr>
          <w:rFonts w:ascii="Arial" w:hAnsi="Arial"/>
          <w:lang w:val="en-GB"/>
        </w:rPr>
        <w:t>,</w:t>
      </w:r>
      <w:r w:rsidR="0037195B" w:rsidRPr="00F04255">
        <w:rPr>
          <w:rFonts w:ascii="Arial" w:hAnsi="Arial"/>
          <w:lang w:val="en-GB"/>
        </w:rPr>
        <w:t>485-502.</w:t>
      </w:r>
    </w:p>
    <w:p w:rsidR="0037195B" w:rsidRDefault="0037195B" w:rsidP="00D23299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37195B" w:rsidRDefault="0037195B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 w:rsidRPr="00F04255">
        <w:rPr>
          <w:rFonts w:ascii="Arial" w:hAnsi="Arial" w:cs="Arial"/>
          <w:lang w:val="en-GB"/>
        </w:rPr>
        <w:t>Hartfus</w:t>
      </w:r>
      <w:r w:rsidR="00556B6E">
        <w:rPr>
          <w:rFonts w:ascii="Arial" w:hAnsi="Arial" w:cs="Arial"/>
          <w:lang w:val="en-GB"/>
        </w:rPr>
        <w:t xml:space="preserve">s E., </w:t>
      </w:r>
      <w:r w:rsidRPr="00F04255">
        <w:rPr>
          <w:rFonts w:ascii="Arial" w:hAnsi="Arial" w:cs="Arial"/>
          <w:lang w:val="en-GB"/>
        </w:rPr>
        <w:t>Galli</w:t>
      </w:r>
      <w:r w:rsidR="00556B6E">
        <w:rPr>
          <w:rFonts w:ascii="Arial" w:hAnsi="Arial" w:cs="Arial"/>
          <w:lang w:val="en-GB"/>
        </w:rPr>
        <w:t xml:space="preserve"> R.</w:t>
      </w:r>
      <w:r w:rsidRPr="00F04255">
        <w:rPr>
          <w:rFonts w:ascii="Arial" w:hAnsi="Arial" w:cs="Arial"/>
          <w:lang w:val="en-GB"/>
        </w:rPr>
        <w:t>, Heins</w:t>
      </w:r>
      <w:r w:rsidR="00556B6E">
        <w:rPr>
          <w:rFonts w:ascii="Arial" w:hAnsi="Arial" w:cs="Arial"/>
          <w:lang w:val="en-GB"/>
        </w:rPr>
        <w:t xml:space="preserve"> N.</w:t>
      </w:r>
      <w:r w:rsidRPr="00F04255">
        <w:rPr>
          <w:rFonts w:ascii="Arial" w:hAnsi="Arial" w:cs="Arial"/>
          <w:lang w:val="en-GB"/>
        </w:rPr>
        <w:t xml:space="preserve"> and </w:t>
      </w:r>
      <w:r w:rsidRPr="009C5D23">
        <w:rPr>
          <w:rFonts w:ascii="Arial" w:hAnsi="Arial" w:cs="Arial"/>
          <w:b/>
          <w:lang w:val="en-GB"/>
        </w:rPr>
        <w:t xml:space="preserve">Götz </w:t>
      </w:r>
      <w:r w:rsidR="00556B6E" w:rsidRPr="009C5D23">
        <w:rPr>
          <w:rFonts w:ascii="Arial" w:hAnsi="Arial" w:cs="Arial"/>
          <w:b/>
          <w:lang w:val="en-GB"/>
        </w:rPr>
        <w:t xml:space="preserve">M. </w:t>
      </w:r>
      <w:r w:rsidR="002835AB">
        <w:rPr>
          <w:rFonts w:ascii="Arial" w:hAnsi="Arial" w:cs="Arial"/>
          <w:lang w:val="en-GB"/>
        </w:rPr>
        <w:t>(2001)</w:t>
      </w:r>
      <w:r w:rsidRPr="00F04255">
        <w:rPr>
          <w:rFonts w:ascii="Arial" w:hAnsi="Arial" w:cs="Arial"/>
          <w:lang w:val="en-GB"/>
        </w:rPr>
        <w:t xml:space="preserve"> Characterization</w:t>
      </w:r>
      <w:r w:rsidRPr="00F04255">
        <w:rPr>
          <w:rFonts w:ascii="Arial" w:hAnsi="Arial"/>
          <w:lang w:val="en-GB"/>
        </w:rPr>
        <w:t xml:space="preserve"> of </w:t>
      </w:r>
      <w:smartTag w:uri="urn:schemas-microsoft-com:office:smarttags" w:element="stockticker">
        <w:r w:rsidRPr="00F04255">
          <w:rPr>
            <w:rFonts w:ascii="Arial" w:hAnsi="Arial"/>
            <w:lang w:val="en-GB"/>
          </w:rPr>
          <w:t>CNS</w:t>
        </w:r>
      </w:smartTag>
      <w:r w:rsidRPr="00F04255">
        <w:rPr>
          <w:rFonts w:ascii="Arial" w:hAnsi="Arial"/>
          <w:lang w:val="en-GB"/>
        </w:rPr>
        <w:t xml:space="preserve"> precursor subtypes and radial glia. Dev</w:t>
      </w:r>
      <w:r w:rsidR="00FA495C">
        <w:rPr>
          <w:rFonts w:ascii="Arial" w:hAnsi="Arial"/>
          <w:lang w:val="en-GB"/>
        </w:rPr>
        <w:t>elopmental</w:t>
      </w:r>
      <w:r w:rsidRPr="00F04255">
        <w:rPr>
          <w:rFonts w:ascii="Arial" w:hAnsi="Arial"/>
          <w:lang w:val="en-GB"/>
        </w:rPr>
        <w:t xml:space="preserve"> Biol</w:t>
      </w:r>
      <w:r w:rsidR="00FA495C">
        <w:rPr>
          <w:rFonts w:ascii="Arial" w:hAnsi="Arial"/>
          <w:lang w:val="en-GB"/>
        </w:rPr>
        <w:t>ogy</w:t>
      </w:r>
      <w:r w:rsidRPr="00441181">
        <w:rPr>
          <w:rFonts w:ascii="Arial" w:hAnsi="Arial"/>
          <w:lang w:val="en-GB"/>
        </w:rPr>
        <w:t>229</w:t>
      </w:r>
      <w:r w:rsidR="00441181">
        <w:rPr>
          <w:rFonts w:ascii="Arial" w:hAnsi="Arial"/>
          <w:lang w:val="en-GB"/>
        </w:rPr>
        <w:t>,</w:t>
      </w:r>
      <w:r w:rsidRPr="00F04255">
        <w:rPr>
          <w:rFonts w:ascii="Arial" w:hAnsi="Arial"/>
          <w:lang w:val="en-GB"/>
        </w:rPr>
        <w:t xml:space="preserve"> 15-30.</w:t>
      </w:r>
    </w:p>
    <w:p w:rsidR="0037195B" w:rsidRDefault="0037195B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</w:p>
    <w:p w:rsidR="0037195B" w:rsidRDefault="00556B6E" w:rsidP="00D2329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lang w:val="en-GB"/>
        </w:rPr>
        <w:t>Malatesta</w:t>
      </w:r>
      <w:r w:rsidR="0037195B" w:rsidRPr="002C79CC">
        <w:rPr>
          <w:rFonts w:ascii="Arial" w:hAnsi="Arial" w:cs="Arial"/>
          <w:lang w:val="en-GB"/>
        </w:rPr>
        <w:t xml:space="preserve"> P., </w:t>
      </w:r>
      <w:r w:rsidR="0037195B" w:rsidRPr="009C5D23">
        <w:rPr>
          <w:rFonts w:ascii="Arial" w:hAnsi="Arial" w:cs="Arial"/>
          <w:b/>
          <w:lang w:val="en-GB"/>
        </w:rPr>
        <w:t>Götz</w:t>
      </w:r>
      <w:r w:rsidRPr="009C5D23">
        <w:rPr>
          <w:rFonts w:ascii="Arial" w:hAnsi="Arial" w:cs="Arial"/>
          <w:b/>
          <w:lang w:val="en-GB"/>
        </w:rPr>
        <w:t xml:space="preserve"> M.</w:t>
      </w:r>
      <w:r w:rsidR="0037195B" w:rsidRPr="002C79CC">
        <w:rPr>
          <w:rFonts w:ascii="Arial" w:hAnsi="Arial" w:cs="Arial"/>
          <w:lang w:val="en-GB"/>
        </w:rPr>
        <w:t>, Barsacchi</w:t>
      </w:r>
      <w:r>
        <w:rPr>
          <w:rFonts w:ascii="Arial" w:hAnsi="Arial" w:cs="Arial"/>
          <w:lang w:val="en-GB"/>
        </w:rPr>
        <w:t xml:space="preserve"> G.</w:t>
      </w:r>
      <w:r w:rsidR="0037195B" w:rsidRPr="002C79CC">
        <w:rPr>
          <w:rFonts w:ascii="Arial" w:hAnsi="Arial" w:cs="Arial"/>
          <w:lang w:val="en-GB"/>
        </w:rPr>
        <w:t>, Tirone</w:t>
      </w:r>
      <w:r>
        <w:rPr>
          <w:rFonts w:ascii="Arial" w:hAnsi="Arial" w:cs="Arial"/>
          <w:lang w:val="en-GB"/>
        </w:rPr>
        <w:t xml:space="preserve"> F.</w:t>
      </w:r>
      <w:r w:rsidR="0037195B" w:rsidRPr="002C79CC">
        <w:rPr>
          <w:rFonts w:ascii="Arial" w:hAnsi="Arial" w:cs="Arial"/>
          <w:lang w:val="en-GB"/>
        </w:rPr>
        <w:t>, Price</w:t>
      </w:r>
      <w:r>
        <w:rPr>
          <w:rFonts w:ascii="Arial" w:hAnsi="Arial" w:cs="Arial"/>
          <w:lang w:val="en-GB"/>
        </w:rPr>
        <w:t xml:space="preserve"> J.</w:t>
      </w:r>
      <w:r w:rsidR="0037195B" w:rsidRPr="002C79CC">
        <w:rPr>
          <w:rFonts w:ascii="Arial" w:hAnsi="Arial" w:cs="Arial"/>
          <w:lang w:val="en-GB"/>
        </w:rPr>
        <w:t>, Zoncu</w:t>
      </w:r>
      <w:r>
        <w:rPr>
          <w:rFonts w:ascii="Arial" w:hAnsi="Arial" w:cs="Arial"/>
          <w:lang w:val="en-GB"/>
        </w:rPr>
        <w:t xml:space="preserve"> R.</w:t>
      </w:r>
      <w:r w:rsidR="0037195B" w:rsidRPr="002C79CC">
        <w:rPr>
          <w:rFonts w:ascii="Arial" w:hAnsi="Arial" w:cs="Arial"/>
          <w:lang w:val="en-GB"/>
        </w:rPr>
        <w:t xml:space="preserve"> and Cremisi</w:t>
      </w:r>
      <w:r>
        <w:rPr>
          <w:rFonts w:ascii="Arial" w:hAnsi="Arial" w:cs="Arial"/>
          <w:lang w:val="en-GB"/>
        </w:rPr>
        <w:t xml:space="preserve"> F.</w:t>
      </w:r>
      <w:r w:rsidR="002F4D25">
        <w:rPr>
          <w:rFonts w:ascii="Arial" w:hAnsi="Arial" w:cs="Arial"/>
          <w:lang w:val="en-GB"/>
        </w:rPr>
        <w:t xml:space="preserve"> (2000)</w:t>
      </w:r>
      <w:r w:rsidR="0037195B" w:rsidRPr="002C79CC">
        <w:rPr>
          <w:rFonts w:ascii="Arial" w:hAnsi="Arial" w:cs="Arial"/>
          <w:lang w:val="en-GB"/>
        </w:rPr>
        <w:t xml:space="preserve"> PC3 overexpression affects the pattern of cell division of rat cortical precursors. Mechanisms of Development </w:t>
      </w:r>
      <w:r w:rsidR="0037195B" w:rsidRPr="00441181">
        <w:rPr>
          <w:rFonts w:ascii="Arial" w:hAnsi="Arial" w:cs="Arial"/>
          <w:lang w:val="en-GB"/>
        </w:rPr>
        <w:t>90</w:t>
      </w:r>
      <w:r w:rsidR="00441181">
        <w:rPr>
          <w:rFonts w:ascii="Arial" w:hAnsi="Arial" w:cs="Arial"/>
          <w:lang w:val="en-GB"/>
        </w:rPr>
        <w:t>,</w:t>
      </w:r>
      <w:r w:rsidR="0037195B" w:rsidRPr="002C79CC">
        <w:rPr>
          <w:rFonts w:ascii="Arial" w:hAnsi="Arial" w:cs="Arial"/>
          <w:lang w:val="en-GB"/>
        </w:rPr>
        <w:t xml:space="preserve"> 17-28.</w:t>
      </w:r>
    </w:p>
    <w:p w:rsidR="000357BC" w:rsidRDefault="000357BC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88290E" w:rsidRDefault="00556B6E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 w:cs="Arial"/>
          <w:lang w:val="en-GB"/>
        </w:rPr>
        <w:t>Malatesta</w:t>
      </w:r>
      <w:r w:rsidR="0088290E" w:rsidRPr="002C79CC">
        <w:rPr>
          <w:rFonts w:ascii="Arial" w:hAnsi="Arial" w:cs="Arial"/>
          <w:lang w:val="en-GB"/>
        </w:rPr>
        <w:t xml:space="preserve"> P., Hartfuss</w:t>
      </w:r>
      <w:r>
        <w:rPr>
          <w:rFonts w:ascii="Arial" w:hAnsi="Arial" w:cs="Arial"/>
          <w:lang w:val="en-GB"/>
        </w:rPr>
        <w:t xml:space="preserve"> E.</w:t>
      </w:r>
      <w:r w:rsidR="0088290E" w:rsidRPr="002C79CC">
        <w:rPr>
          <w:rFonts w:ascii="Arial" w:hAnsi="Arial" w:cs="Arial"/>
          <w:lang w:val="en-GB"/>
        </w:rPr>
        <w:t xml:space="preserve"> and </w:t>
      </w:r>
      <w:r w:rsidR="0088290E" w:rsidRPr="009C5D23">
        <w:rPr>
          <w:rFonts w:ascii="Arial" w:hAnsi="Arial" w:cs="Arial"/>
          <w:b/>
          <w:lang w:val="en-GB"/>
        </w:rPr>
        <w:t xml:space="preserve">Götz </w:t>
      </w:r>
      <w:r w:rsidRPr="009C5D23">
        <w:rPr>
          <w:rFonts w:ascii="Arial" w:hAnsi="Arial" w:cs="Arial"/>
          <w:b/>
          <w:lang w:val="en-GB"/>
        </w:rPr>
        <w:t>M.</w:t>
      </w:r>
      <w:r w:rsidR="0088290E" w:rsidRPr="002C79CC">
        <w:rPr>
          <w:rFonts w:ascii="Arial" w:hAnsi="Arial" w:cs="Arial"/>
          <w:lang w:val="en-GB"/>
        </w:rPr>
        <w:t xml:space="preserve">(2000) Isolation of radial glial cells by fluorescent-activated cell sorting reveals a neuronal lineage. Development </w:t>
      </w:r>
      <w:r w:rsidR="0088290E" w:rsidRPr="00441181">
        <w:rPr>
          <w:rFonts w:ascii="Arial" w:hAnsi="Arial" w:cs="Arial"/>
          <w:lang w:val="en-GB"/>
        </w:rPr>
        <w:t>127</w:t>
      </w:r>
      <w:r w:rsidR="00441181">
        <w:rPr>
          <w:rFonts w:ascii="Arial" w:hAnsi="Arial" w:cs="Arial"/>
          <w:lang w:val="en-GB"/>
        </w:rPr>
        <w:t xml:space="preserve">, </w:t>
      </w:r>
      <w:r w:rsidR="0088290E" w:rsidRPr="002C79CC">
        <w:rPr>
          <w:rFonts w:ascii="Arial" w:hAnsi="Arial" w:cs="Arial"/>
          <w:lang w:val="en-GB"/>
        </w:rPr>
        <w:t>5253-5263.</w:t>
      </w:r>
    </w:p>
    <w:p w:rsidR="0088290E" w:rsidRDefault="0088290E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A70A16" w:rsidRDefault="00A70A16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A70A16" w:rsidRPr="00A70A16" w:rsidRDefault="00A70A16" w:rsidP="00D23299">
      <w:pPr>
        <w:autoSpaceDE w:val="0"/>
        <w:autoSpaceDN w:val="0"/>
        <w:adjustRightInd w:val="0"/>
        <w:jc w:val="both"/>
        <w:rPr>
          <w:rFonts w:ascii="Arial" w:hAnsi="Arial"/>
          <w:i/>
          <w:lang w:val="en-GB"/>
        </w:rPr>
      </w:pPr>
      <w:r w:rsidRPr="00A70A16">
        <w:rPr>
          <w:rFonts w:ascii="Arial" w:hAnsi="Arial"/>
          <w:i/>
          <w:lang w:val="en-GB"/>
        </w:rPr>
        <w:t>2000 - 1990</w:t>
      </w:r>
    </w:p>
    <w:p w:rsidR="00D23299" w:rsidRDefault="00D23299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552185">
        <w:rPr>
          <w:rFonts w:ascii="Arial" w:hAnsi="Arial"/>
          <w:lang w:val="en-GB"/>
        </w:rPr>
        <w:t>Chapouton P., Gärtner</w:t>
      </w:r>
      <w:r w:rsidR="00556B6E">
        <w:rPr>
          <w:rFonts w:ascii="Arial" w:hAnsi="Arial"/>
          <w:lang w:val="en-GB"/>
        </w:rPr>
        <w:t xml:space="preserve"> A.</w:t>
      </w:r>
      <w:r w:rsidRPr="00552185">
        <w:rPr>
          <w:rFonts w:ascii="Arial" w:hAnsi="Arial"/>
          <w:lang w:val="en-GB"/>
        </w:rPr>
        <w:t xml:space="preserve"> and </w:t>
      </w:r>
      <w:r w:rsidRPr="009C5D23">
        <w:rPr>
          <w:rFonts w:ascii="Arial" w:hAnsi="Arial"/>
          <w:b/>
          <w:lang w:val="en-GB"/>
        </w:rPr>
        <w:t xml:space="preserve">Götz </w:t>
      </w:r>
      <w:r w:rsidR="00556B6E" w:rsidRPr="009C5D23">
        <w:rPr>
          <w:rFonts w:ascii="Arial" w:hAnsi="Arial"/>
          <w:b/>
          <w:lang w:val="en-GB"/>
        </w:rPr>
        <w:t>M.</w:t>
      </w:r>
      <w:r w:rsidR="002835AB">
        <w:rPr>
          <w:rFonts w:ascii="Arial" w:hAnsi="Arial"/>
          <w:lang w:val="en-GB"/>
        </w:rPr>
        <w:t>(1999)</w:t>
      </w:r>
      <w:r w:rsidRPr="00552185">
        <w:rPr>
          <w:rFonts w:ascii="Arial" w:hAnsi="Arial"/>
          <w:lang w:val="en-GB"/>
        </w:rPr>
        <w:t xml:space="preserve">The role of Pax6 in restricting cell migration between developing cortex and basal ganglia. Development </w:t>
      </w:r>
      <w:r w:rsidRPr="00441181">
        <w:rPr>
          <w:rFonts w:ascii="Arial" w:hAnsi="Arial"/>
          <w:lang w:val="en-GB"/>
        </w:rPr>
        <w:t>126</w:t>
      </w:r>
      <w:r w:rsidR="00441181">
        <w:rPr>
          <w:rFonts w:ascii="Arial" w:hAnsi="Arial"/>
          <w:lang w:val="en-GB"/>
        </w:rPr>
        <w:t>,</w:t>
      </w:r>
      <w:r w:rsidRPr="00552185">
        <w:rPr>
          <w:rFonts w:ascii="Arial" w:hAnsi="Arial"/>
          <w:lang w:val="en-GB"/>
        </w:rPr>
        <w:t xml:space="preserve"> 5569-</w:t>
      </w:r>
      <w:r w:rsidRPr="002C79CC">
        <w:rPr>
          <w:rFonts w:ascii="Arial" w:hAnsi="Arial" w:cs="Arial"/>
          <w:lang w:val="en-GB"/>
        </w:rPr>
        <w:t>5579.</w:t>
      </w:r>
    </w:p>
    <w:p w:rsidR="00D23299" w:rsidRDefault="00D23299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D23299" w:rsidRDefault="00D23299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9C5D23">
        <w:rPr>
          <w:rFonts w:ascii="Arial" w:hAnsi="Arial"/>
          <w:b/>
          <w:lang w:val="en-GB"/>
        </w:rPr>
        <w:t>Götz M.</w:t>
      </w:r>
      <w:r w:rsidRPr="00552185">
        <w:rPr>
          <w:rFonts w:ascii="Arial" w:hAnsi="Arial"/>
          <w:lang w:val="en-GB"/>
        </w:rPr>
        <w:t>, Stoykova</w:t>
      </w:r>
      <w:r w:rsidR="00694437">
        <w:rPr>
          <w:rFonts w:ascii="Arial" w:hAnsi="Arial"/>
          <w:lang w:val="en-GB"/>
        </w:rPr>
        <w:t xml:space="preserve"> A.</w:t>
      </w:r>
      <w:r w:rsidRPr="00552185">
        <w:rPr>
          <w:rFonts w:ascii="Arial" w:hAnsi="Arial"/>
          <w:lang w:val="en-GB"/>
        </w:rPr>
        <w:t xml:space="preserve"> and Gruss</w:t>
      </w:r>
      <w:r w:rsidR="00694437">
        <w:rPr>
          <w:rFonts w:ascii="Arial" w:hAnsi="Arial"/>
          <w:lang w:val="en-GB"/>
        </w:rPr>
        <w:t xml:space="preserve">P. </w:t>
      </w:r>
      <w:r w:rsidRPr="00552185">
        <w:rPr>
          <w:rFonts w:ascii="Arial" w:hAnsi="Arial"/>
          <w:lang w:val="en-GB"/>
        </w:rPr>
        <w:t xml:space="preserve">(1998) Pax6 controls radial glia differentiation in the cerebral cortex. Neuron </w:t>
      </w:r>
      <w:r w:rsidRPr="00FD1612">
        <w:rPr>
          <w:rFonts w:ascii="Arial" w:hAnsi="Arial"/>
          <w:lang w:val="en-GB"/>
        </w:rPr>
        <w:t>21</w:t>
      </w:r>
      <w:r w:rsidR="00FD1612">
        <w:rPr>
          <w:rFonts w:ascii="Arial" w:hAnsi="Arial"/>
          <w:lang w:val="en-GB"/>
        </w:rPr>
        <w:t>,</w:t>
      </w:r>
      <w:r w:rsidRPr="00552185">
        <w:rPr>
          <w:rFonts w:ascii="Arial" w:hAnsi="Arial"/>
          <w:lang w:val="en-GB"/>
        </w:rPr>
        <w:t xml:space="preserve"> 1031-1044.</w:t>
      </w:r>
    </w:p>
    <w:p w:rsidR="00D23299" w:rsidRDefault="00D23299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D23299" w:rsidRDefault="00D23299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552185">
        <w:rPr>
          <w:rFonts w:ascii="Arial" w:hAnsi="Arial"/>
          <w:lang w:val="en-GB"/>
        </w:rPr>
        <w:t xml:space="preserve">Stoykova A., </w:t>
      </w:r>
      <w:r w:rsidRPr="009C5D23">
        <w:rPr>
          <w:rFonts w:ascii="Arial" w:hAnsi="Arial"/>
          <w:b/>
          <w:lang w:val="en-GB"/>
        </w:rPr>
        <w:t>Götz</w:t>
      </w:r>
      <w:r w:rsidR="00694437" w:rsidRPr="009C5D23">
        <w:rPr>
          <w:rFonts w:ascii="Arial" w:hAnsi="Arial"/>
          <w:b/>
          <w:lang w:val="en-GB"/>
        </w:rPr>
        <w:t xml:space="preserve"> M.</w:t>
      </w:r>
      <w:r w:rsidRPr="00552185">
        <w:rPr>
          <w:rFonts w:ascii="Arial" w:hAnsi="Arial"/>
          <w:lang w:val="en-GB"/>
        </w:rPr>
        <w:t>, Gruss</w:t>
      </w:r>
      <w:r w:rsidR="00694437">
        <w:rPr>
          <w:rFonts w:ascii="Arial" w:hAnsi="Arial"/>
          <w:lang w:val="en-GB"/>
        </w:rPr>
        <w:t xml:space="preserve"> P.</w:t>
      </w:r>
      <w:r w:rsidRPr="00552185">
        <w:rPr>
          <w:rFonts w:ascii="Arial" w:hAnsi="Arial"/>
          <w:lang w:val="en-GB"/>
        </w:rPr>
        <w:t xml:space="preserve"> and Price </w:t>
      </w:r>
      <w:r w:rsidR="00694437">
        <w:rPr>
          <w:rFonts w:ascii="Arial" w:hAnsi="Arial"/>
          <w:lang w:val="en-GB"/>
        </w:rPr>
        <w:t xml:space="preserve">J. </w:t>
      </w:r>
      <w:r w:rsidRPr="00552185">
        <w:rPr>
          <w:rFonts w:ascii="Arial" w:hAnsi="Arial"/>
          <w:lang w:val="en-GB"/>
        </w:rPr>
        <w:t xml:space="preserve">(1997) Pax6-dependent regulation of adhesive patterning, R-cadherin expression and boundary formation in developing forebrain. Development </w:t>
      </w:r>
      <w:r w:rsidRPr="00FD1612">
        <w:rPr>
          <w:rFonts w:ascii="Arial" w:hAnsi="Arial"/>
          <w:lang w:val="en-GB"/>
        </w:rPr>
        <w:t>124</w:t>
      </w:r>
      <w:r w:rsidR="00FD1612">
        <w:rPr>
          <w:rFonts w:ascii="Arial" w:hAnsi="Arial"/>
          <w:lang w:val="en-GB"/>
        </w:rPr>
        <w:t>,</w:t>
      </w:r>
      <w:r w:rsidRPr="00552185">
        <w:rPr>
          <w:rFonts w:ascii="Arial" w:hAnsi="Arial"/>
          <w:lang w:val="en-GB"/>
        </w:rPr>
        <w:t xml:space="preserve"> 3765-3777</w:t>
      </w:r>
    </w:p>
    <w:p w:rsidR="00D23299" w:rsidRDefault="00D23299" w:rsidP="00D23299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D23299" w:rsidRDefault="00D23299" w:rsidP="00D23299">
      <w:pPr>
        <w:rPr>
          <w:rFonts w:ascii="Arial" w:hAnsi="Arial"/>
          <w:lang w:val="en-GB"/>
        </w:rPr>
      </w:pPr>
      <w:r w:rsidRPr="009C5D23">
        <w:rPr>
          <w:rFonts w:ascii="Arial" w:hAnsi="Arial"/>
          <w:b/>
          <w:lang w:val="en-GB"/>
        </w:rPr>
        <w:t>Götz M.</w:t>
      </w:r>
      <w:r w:rsidRPr="00552185">
        <w:rPr>
          <w:rFonts w:ascii="Arial" w:hAnsi="Arial"/>
          <w:lang w:val="en-GB"/>
        </w:rPr>
        <w:t>, Bolz</w:t>
      </w:r>
      <w:r w:rsidR="00A50352">
        <w:rPr>
          <w:rFonts w:ascii="Arial" w:hAnsi="Arial"/>
          <w:lang w:val="en-GB"/>
        </w:rPr>
        <w:t xml:space="preserve"> J.</w:t>
      </w:r>
      <w:r w:rsidRPr="00552185">
        <w:rPr>
          <w:rFonts w:ascii="Arial" w:hAnsi="Arial"/>
          <w:lang w:val="en-GB"/>
        </w:rPr>
        <w:t>, Joester</w:t>
      </w:r>
      <w:r w:rsidR="00A50352">
        <w:rPr>
          <w:rFonts w:ascii="Arial" w:hAnsi="Arial"/>
          <w:lang w:val="en-GB"/>
        </w:rPr>
        <w:t xml:space="preserve"> A.</w:t>
      </w:r>
      <w:r w:rsidRPr="00552185">
        <w:rPr>
          <w:rFonts w:ascii="Arial" w:hAnsi="Arial"/>
          <w:lang w:val="en-GB"/>
        </w:rPr>
        <w:t xml:space="preserve"> and Faissner </w:t>
      </w:r>
      <w:r w:rsidR="00A50352">
        <w:rPr>
          <w:rFonts w:ascii="Arial" w:hAnsi="Arial"/>
          <w:lang w:val="en-GB"/>
        </w:rPr>
        <w:t xml:space="preserve">A. </w:t>
      </w:r>
      <w:r w:rsidRPr="00552185">
        <w:rPr>
          <w:rFonts w:ascii="Arial" w:hAnsi="Arial"/>
          <w:lang w:val="en-GB"/>
        </w:rPr>
        <w:t>(1997) Tenascin-C synthesis and influence on axonal growth during rat cortical development. Eur</w:t>
      </w:r>
      <w:r w:rsidR="009F4513">
        <w:rPr>
          <w:rFonts w:ascii="Arial" w:hAnsi="Arial"/>
          <w:lang w:val="en-GB"/>
        </w:rPr>
        <w:t>opean</w:t>
      </w:r>
      <w:r w:rsidRPr="00552185">
        <w:rPr>
          <w:rFonts w:ascii="Arial" w:hAnsi="Arial"/>
          <w:lang w:val="en-GB"/>
        </w:rPr>
        <w:t>.J</w:t>
      </w:r>
      <w:r w:rsidR="009F4513">
        <w:rPr>
          <w:rFonts w:ascii="Arial" w:hAnsi="Arial"/>
          <w:lang w:val="en-GB"/>
        </w:rPr>
        <w:t>ournal of</w:t>
      </w:r>
      <w:r w:rsidRPr="00552185">
        <w:rPr>
          <w:rFonts w:ascii="Arial" w:hAnsi="Arial"/>
          <w:lang w:val="en-GB"/>
        </w:rPr>
        <w:t xml:space="preserve"> Neurosci</w:t>
      </w:r>
      <w:r w:rsidR="009F4513">
        <w:rPr>
          <w:rFonts w:ascii="Arial" w:hAnsi="Arial"/>
          <w:lang w:val="en-GB"/>
        </w:rPr>
        <w:t>ence</w:t>
      </w:r>
      <w:r w:rsidRPr="00FD1612">
        <w:rPr>
          <w:rFonts w:ascii="Arial" w:hAnsi="Arial"/>
          <w:lang w:val="en-GB"/>
        </w:rPr>
        <w:t>9</w:t>
      </w:r>
      <w:r w:rsidR="00FD1612">
        <w:rPr>
          <w:rFonts w:ascii="Arial" w:hAnsi="Arial"/>
          <w:lang w:val="en-GB"/>
        </w:rPr>
        <w:t>,</w:t>
      </w:r>
      <w:r w:rsidRPr="00552185">
        <w:rPr>
          <w:rFonts w:ascii="Arial" w:hAnsi="Arial"/>
          <w:lang w:val="en-GB"/>
        </w:rPr>
        <w:t xml:space="preserve"> 496-506.</w:t>
      </w:r>
    </w:p>
    <w:p w:rsidR="00D23299" w:rsidRDefault="00D23299" w:rsidP="00D23299">
      <w:pPr>
        <w:rPr>
          <w:rFonts w:ascii="Arial" w:hAnsi="Arial"/>
          <w:lang w:val="en-GB"/>
        </w:rPr>
      </w:pPr>
    </w:p>
    <w:p w:rsidR="00D23299" w:rsidRDefault="00A50352" w:rsidP="007F63F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Henke-Fahle</w:t>
      </w:r>
      <w:r w:rsidR="00D23299" w:rsidRPr="00552185">
        <w:rPr>
          <w:rFonts w:ascii="Arial" w:hAnsi="Arial"/>
          <w:lang w:val="en-GB"/>
        </w:rPr>
        <w:t xml:space="preserve"> S., Mann</w:t>
      </w:r>
      <w:r>
        <w:rPr>
          <w:rFonts w:ascii="Arial" w:hAnsi="Arial"/>
          <w:lang w:val="en-GB"/>
        </w:rPr>
        <w:t xml:space="preserve"> F.</w:t>
      </w:r>
      <w:r w:rsidR="00D23299" w:rsidRPr="00552185">
        <w:rPr>
          <w:rFonts w:ascii="Arial" w:hAnsi="Arial"/>
          <w:lang w:val="en-GB"/>
        </w:rPr>
        <w:t xml:space="preserve">, </w:t>
      </w:r>
      <w:r w:rsidR="00D23299" w:rsidRPr="009C5D23">
        <w:rPr>
          <w:rFonts w:ascii="Arial" w:hAnsi="Arial"/>
          <w:b/>
          <w:lang w:val="en-GB"/>
        </w:rPr>
        <w:t>Götz</w:t>
      </w:r>
      <w:r w:rsidRPr="009C5D23">
        <w:rPr>
          <w:rFonts w:ascii="Arial" w:hAnsi="Arial"/>
          <w:b/>
          <w:lang w:val="en-GB"/>
        </w:rPr>
        <w:t xml:space="preserve"> M.</w:t>
      </w:r>
      <w:r w:rsidR="00D23299" w:rsidRPr="00552185">
        <w:rPr>
          <w:rFonts w:ascii="Arial" w:hAnsi="Arial"/>
          <w:lang w:val="en-GB"/>
        </w:rPr>
        <w:t>, Wild</w:t>
      </w:r>
      <w:r>
        <w:rPr>
          <w:rFonts w:ascii="Arial" w:hAnsi="Arial"/>
          <w:lang w:val="en-GB"/>
        </w:rPr>
        <w:t xml:space="preserve"> K.</w:t>
      </w:r>
      <w:r w:rsidR="00D23299" w:rsidRPr="00552185">
        <w:rPr>
          <w:rFonts w:ascii="Arial" w:hAnsi="Arial"/>
          <w:lang w:val="en-GB"/>
        </w:rPr>
        <w:t xml:space="preserve"> and Bolz </w:t>
      </w:r>
      <w:r>
        <w:rPr>
          <w:rFonts w:ascii="Arial" w:hAnsi="Arial"/>
          <w:lang w:val="en-GB"/>
        </w:rPr>
        <w:t xml:space="preserve">J. </w:t>
      </w:r>
      <w:r w:rsidR="00D23299" w:rsidRPr="00552185">
        <w:rPr>
          <w:rFonts w:ascii="Arial" w:hAnsi="Arial"/>
          <w:lang w:val="en-GB"/>
        </w:rPr>
        <w:t xml:space="preserve">(1996) A dual action of a carbohydrate epitope on afferent and efferent </w:t>
      </w:r>
      <w:r w:rsidR="007F63F0">
        <w:rPr>
          <w:rFonts w:ascii="Arial" w:hAnsi="Arial"/>
          <w:lang w:val="en-GB"/>
        </w:rPr>
        <w:t>axons in cortical development.</w:t>
      </w:r>
      <w:r w:rsidR="00D23299" w:rsidRPr="00552185">
        <w:rPr>
          <w:rFonts w:ascii="Arial" w:hAnsi="Arial"/>
          <w:lang w:val="en-GB"/>
        </w:rPr>
        <w:t>J</w:t>
      </w:r>
      <w:r>
        <w:rPr>
          <w:rFonts w:ascii="Arial" w:hAnsi="Arial"/>
          <w:lang w:val="en-GB"/>
        </w:rPr>
        <w:t xml:space="preserve">ournal of </w:t>
      </w:r>
      <w:r w:rsidR="00D23299" w:rsidRPr="00552185">
        <w:rPr>
          <w:rFonts w:ascii="Arial" w:hAnsi="Arial"/>
          <w:lang w:val="en-GB"/>
        </w:rPr>
        <w:t>Neurosci</w:t>
      </w:r>
      <w:r>
        <w:rPr>
          <w:rFonts w:ascii="Arial" w:hAnsi="Arial"/>
          <w:lang w:val="en-GB"/>
        </w:rPr>
        <w:t>ence</w:t>
      </w:r>
      <w:r w:rsidR="00D23299" w:rsidRPr="00552185">
        <w:rPr>
          <w:rFonts w:ascii="Arial" w:hAnsi="Arial"/>
          <w:lang w:val="en-GB"/>
        </w:rPr>
        <w:t>.</w:t>
      </w:r>
      <w:r w:rsidR="00D23299" w:rsidRPr="00FD1612">
        <w:rPr>
          <w:rFonts w:ascii="Arial" w:hAnsi="Arial"/>
          <w:lang w:val="en-GB"/>
        </w:rPr>
        <w:t>16</w:t>
      </w:r>
      <w:r w:rsidR="00FD1612">
        <w:rPr>
          <w:rFonts w:ascii="Arial" w:hAnsi="Arial"/>
          <w:lang w:val="en-GB"/>
        </w:rPr>
        <w:t>,</w:t>
      </w:r>
      <w:r w:rsidR="00D23299" w:rsidRPr="00552185">
        <w:rPr>
          <w:rFonts w:ascii="Arial" w:hAnsi="Arial"/>
          <w:lang w:val="en-GB"/>
        </w:rPr>
        <w:t xml:space="preserve"> 4195-4206.</w:t>
      </w:r>
    </w:p>
    <w:p w:rsidR="00D23299" w:rsidRDefault="00D23299" w:rsidP="007F63F0">
      <w:pPr>
        <w:jc w:val="both"/>
        <w:rPr>
          <w:rFonts w:ascii="Arial" w:hAnsi="Arial"/>
          <w:lang w:val="en-GB"/>
        </w:rPr>
      </w:pPr>
    </w:p>
    <w:p w:rsidR="00D23299" w:rsidRPr="00552185" w:rsidRDefault="00603ACF" w:rsidP="007F63F0">
      <w:pPr>
        <w:jc w:val="both"/>
        <w:rPr>
          <w:rFonts w:ascii="Arial" w:hAnsi="Arial"/>
          <w:lang w:val="en-GB"/>
        </w:rPr>
      </w:pPr>
      <w:r w:rsidRPr="009C5D23">
        <w:rPr>
          <w:rFonts w:ascii="Arial" w:hAnsi="Arial"/>
          <w:b/>
          <w:lang w:val="en-GB"/>
        </w:rPr>
        <w:t>Götz</w:t>
      </w:r>
      <w:r w:rsidR="00D23299" w:rsidRPr="009C5D23">
        <w:rPr>
          <w:rFonts w:ascii="Arial" w:hAnsi="Arial"/>
          <w:b/>
          <w:lang w:val="en-GB"/>
        </w:rPr>
        <w:t xml:space="preserve"> M.</w:t>
      </w:r>
      <w:r w:rsidR="00D23299" w:rsidRPr="00552185">
        <w:rPr>
          <w:rFonts w:ascii="Arial" w:hAnsi="Arial"/>
          <w:lang w:val="en-GB"/>
        </w:rPr>
        <w:t>, Wizenmann</w:t>
      </w:r>
      <w:r>
        <w:rPr>
          <w:rFonts w:ascii="Arial" w:hAnsi="Arial"/>
          <w:lang w:val="en-GB"/>
        </w:rPr>
        <w:t xml:space="preserve"> A.</w:t>
      </w:r>
      <w:r w:rsidR="00D23299" w:rsidRPr="00552185">
        <w:rPr>
          <w:rFonts w:ascii="Arial" w:hAnsi="Arial"/>
          <w:lang w:val="en-GB"/>
        </w:rPr>
        <w:t>, Reinhardt</w:t>
      </w:r>
      <w:r>
        <w:rPr>
          <w:rFonts w:ascii="Arial" w:hAnsi="Arial"/>
          <w:lang w:val="en-GB"/>
        </w:rPr>
        <w:t xml:space="preserve"> S.</w:t>
      </w:r>
      <w:r w:rsidR="00D23299" w:rsidRPr="00552185">
        <w:rPr>
          <w:rFonts w:ascii="Arial" w:hAnsi="Arial"/>
          <w:lang w:val="en-GB"/>
        </w:rPr>
        <w:t>, Lumsden</w:t>
      </w:r>
      <w:r>
        <w:rPr>
          <w:rFonts w:ascii="Arial" w:hAnsi="Arial"/>
          <w:lang w:val="en-GB"/>
        </w:rPr>
        <w:t xml:space="preserve"> A.</w:t>
      </w:r>
      <w:r w:rsidR="00D23299" w:rsidRPr="00552185">
        <w:rPr>
          <w:rFonts w:ascii="Arial" w:hAnsi="Arial"/>
          <w:lang w:val="en-GB"/>
        </w:rPr>
        <w:t xml:space="preserve"> and Price </w:t>
      </w:r>
      <w:r>
        <w:rPr>
          <w:rFonts w:ascii="Arial" w:hAnsi="Arial"/>
          <w:lang w:val="en-GB"/>
        </w:rPr>
        <w:t xml:space="preserve">J. </w:t>
      </w:r>
      <w:r w:rsidR="00D23299" w:rsidRPr="00552185">
        <w:rPr>
          <w:rFonts w:ascii="Arial" w:hAnsi="Arial"/>
          <w:lang w:val="en-GB"/>
        </w:rPr>
        <w:t xml:space="preserve">(1996) Selective adhesion of cells from different telencephalic regions. Neuron </w:t>
      </w:r>
      <w:r w:rsidR="00D23299" w:rsidRPr="00FD1612">
        <w:rPr>
          <w:rFonts w:ascii="Arial" w:hAnsi="Arial"/>
          <w:lang w:val="en-GB"/>
        </w:rPr>
        <w:t>16</w:t>
      </w:r>
      <w:r w:rsidR="00FD1612">
        <w:rPr>
          <w:rFonts w:ascii="Arial" w:hAnsi="Arial"/>
          <w:lang w:val="en-GB"/>
        </w:rPr>
        <w:t>,</w:t>
      </w:r>
      <w:r w:rsidR="00D23299" w:rsidRPr="00552185">
        <w:rPr>
          <w:rFonts w:ascii="Arial" w:hAnsi="Arial"/>
          <w:lang w:val="en-GB"/>
        </w:rPr>
        <w:t xml:space="preserve"> 551-564.</w:t>
      </w:r>
    </w:p>
    <w:p w:rsidR="00D23299" w:rsidRDefault="00D23299" w:rsidP="007F63F0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A20AEA" w:rsidRDefault="00A20AEA" w:rsidP="007F63F0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552185">
        <w:rPr>
          <w:rFonts w:ascii="Arial" w:hAnsi="Arial"/>
          <w:lang w:val="en-GB"/>
        </w:rPr>
        <w:t>H</w:t>
      </w:r>
      <w:r w:rsidR="00603ACF">
        <w:rPr>
          <w:rFonts w:ascii="Arial" w:hAnsi="Arial"/>
          <w:lang w:val="en-GB"/>
        </w:rPr>
        <w:t>übener</w:t>
      </w:r>
      <w:r w:rsidRPr="00552185">
        <w:rPr>
          <w:rFonts w:ascii="Arial" w:hAnsi="Arial"/>
          <w:lang w:val="en-GB"/>
        </w:rPr>
        <w:t xml:space="preserve"> M., </w:t>
      </w:r>
      <w:r w:rsidRPr="009C5D23">
        <w:rPr>
          <w:rFonts w:ascii="Arial" w:hAnsi="Arial"/>
          <w:b/>
          <w:lang w:val="en-GB"/>
        </w:rPr>
        <w:t>Götz</w:t>
      </w:r>
      <w:r w:rsidR="00603ACF" w:rsidRPr="009C5D23">
        <w:rPr>
          <w:rFonts w:ascii="Arial" w:hAnsi="Arial"/>
          <w:b/>
          <w:lang w:val="en-GB"/>
        </w:rPr>
        <w:t xml:space="preserve"> M.</w:t>
      </w:r>
      <w:r w:rsidRPr="00552185">
        <w:rPr>
          <w:rFonts w:ascii="Arial" w:hAnsi="Arial"/>
          <w:lang w:val="en-GB"/>
        </w:rPr>
        <w:t>, Klostermann</w:t>
      </w:r>
      <w:r w:rsidR="00603ACF">
        <w:rPr>
          <w:rFonts w:ascii="Arial" w:hAnsi="Arial"/>
          <w:lang w:val="en-GB"/>
        </w:rPr>
        <w:t xml:space="preserve"> S.</w:t>
      </w:r>
      <w:r w:rsidRPr="00552185">
        <w:rPr>
          <w:rFonts w:ascii="Arial" w:hAnsi="Arial"/>
          <w:lang w:val="en-GB"/>
        </w:rPr>
        <w:t xml:space="preserve"> and Bolz </w:t>
      </w:r>
      <w:r w:rsidR="00603ACF">
        <w:rPr>
          <w:rFonts w:ascii="Arial" w:hAnsi="Arial"/>
          <w:lang w:val="en-GB"/>
        </w:rPr>
        <w:t xml:space="preserve">J. </w:t>
      </w:r>
      <w:r w:rsidRPr="00552185">
        <w:rPr>
          <w:rFonts w:ascii="Arial" w:hAnsi="Arial"/>
          <w:lang w:val="en-GB"/>
        </w:rPr>
        <w:t>(1995) Guidance of thalamocortical axons by growth-promoting molecules in developing rat cerebral cortex.Eur</w:t>
      </w:r>
      <w:r w:rsidR="00561BB5">
        <w:rPr>
          <w:rFonts w:ascii="Arial" w:hAnsi="Arial"/>
          <w:lang w:val="en-GB"/>
        </w:rPr>
        <w:t>opean</w:t>
      </w:r>
      <w:r w:rsidRPr="00552185">
        <w:rPr>
          <w:rFonts w:ascii="Arial" w:hAnsi="Arial"/>
          <w:lang w:val="en-GB"/>
        </w:rPr>
        <w:t>.J</w:t>
      </w:r>
      <w:r w:rsidR="00561BB5">
        <w:rPr>
          <w:rFonts w:ascii="Arial" w:hAnsi="Arial"/>
          <w:lang w:val="en-GB"/>
        </w:rPr>
        <w:t xml:space="preserve">ournal of </w:t>
      </w:r>
      <w:r w:rsidRPr="00552185">
        <w:rPr>
          <w:rFonts w:ascii="Arial" w:hAnsi="Arial"/>
          <w:lang w:val="en-GB"/>
        </w:rPr>
        <w:t>Neurosci</w:t>
      </w:r>
      <w:r w:rsidR="00561BB5">
        <w:rPr>
          <w:rFonts w:ascii="Arial" w:hAnsi="Arial"/>
          <w:lang w:val="en-GB"/>
        </w:rPr>
        <w:t>ence</w:t>
      </w:r>
      <w:r w:rsidR="00FD1612">
        <w:rPr>
          <w:rFonts w:ascii="Arial" w:hAnsi="Arial"/>
          <w:lang w:val="en-GB"/>
        </w:rPr>
        <w:t>7,</w:t>
      </w:r>
      <w:r w:rsidRPr="00552185">
        <w:rPr>
          <w:rFonts w:ascii="Arial" w:hAnsi="Arial"/>
          <w:lang w:val="en-GB"/>
        </w:rPr>
        <w:t>1963-1972.</w:t>
      </w:r>
    </w:p>
    <w:p w:rsidR="00A20AEA" w:rsidRDefault="00A20AEA" w:rsidP="007F63F0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732498" w:rsidRDefault="00A20AEA" w:rsidP="00732498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9C5D23">
        <w:rPr>
          <w:rFonts w:ascii="Arial" w:hAnsi="Arial"/>
          <w:b/>
          <w:lang w:val="en-GB"/>
        </w:rPr>
        <w:t>Götz M.</w:t>
      </w:r>
      <w:r w:rsidRPr="00552185">
        <w:rPr>
          <w:rFonts w:ascii="Arial" w:hAnsi="Arial"/>
          <w:lang w:val="en-GB"/>
        </w:rPr>
        <w:t>, Williams</w:t>
      </w:r>
      <w:r w:rsidR="00603ACF">
        <w:rPr>
          <w:rFonts w:ascii="Arial" w:hAnsi="Arial"/>
          <w:lang w:val="en-GB"/>
        </w:rPr>
        <w:t xml:space="preserve"> B.P.</w:t>
      </w:r>
      <w:r w:rsidRPr="00552185">
        <w:rPr>
          <w:rFonts w:ascii="Arial" w:hAnsi="Arial"/>
          <w:lang w:val="en-GB"/>
        </w:rPr>
        <w:t>, Bolz</w:t>
      </w:r>
      <w:r w:rsidR="00603ACF">
        <w:rPr>
          <w:rFonts w:ascii="Arial" w:hAnsi="Arial"/>
          <w:lang w:val="en-GB"/>
        </w:rPr>
        <w:t xml:space="preserve"> J.</w:t>
      </w:r>
      <w:r w:rsidRPr="00552185">
        <w:rPr>
          <w:rFonts w:ascii="Arial" w:hAnsi="Arial"/>
          <w:lang w:val="en-GB"/>
        </w:rPr>
        <w:t xml:space="preserve"> and Price </w:t>
      </w:r>
      <w:r w:rsidR="00603ACF">
        <w:rPr>
          <w:rFonts w:ascii="Arial" w:hAnsi="Arial"/>
          <w:lang w:val="en-GB"/>
        </w:rPr>
        <w:t xml:space="preserve">J. </w:t>
      </w:r>
      <w:r w:rsidRPr="00552185">
        <w:rPr>
          <w:rFonts w:ascii="Arial" w:hAnsi="Arial"/>
          <w:lang w:val="en-GB"/>
        </w:rPr>
        <w:t>(1995) The specification of neuronal fate: a common precursor for neurotransmitter subtypes in the rat cerebral cortex in vitro. Eur</w:t>
      </w:r>
      <w:r w:rsidR="00561BB5">
        <w:rPr>
          <w:rFonts w:ascii="Arial" w:hAnsi="Arial"/>
          <w:lang w:val="en-GB"/>
        </w:rPr>
        <w:t xml:space="preserve">opean </w:t>
      </w:r>
      <w:r w:rsidRPr="00552185">
        <w:rPr>
          <w:rFonts w:ascii="Arial" w:hAnsi="Arial"/>
          <w:lang w:val="en-GB"/>
        </w:rPr>
        <w:t>J</w:t>
      </w:r>
      <w:r w:rsidR="00561BB5">
        <w:rPr>
          <w:rFonts w:ascii="Arial" w:hAnsi="Arial"/>
          <w:lang w:val="en-GB"/>
        </w:rPr>
        <w:t>ournal of</w:t>
      </w:r>
      <w:r w:rsidRPr="00552185">
        <w:rPr>
          <w:rFonts w:ascii="Arial" w:hAnsi="Arial"/>
          <w:lang w:val="en-GB"/>
        </w:rPr>
        <w:t xml:space="preserve"> Neurosci</w:t>
      </w:r>
      <w:r w:rsidR="00561BB5">
        <w:rPr>
          <w:rFonts w:ascii="Arial" w:hAnsi="Arial"/>
          <w:lang w:val="en-GB"/>
        </w:rPr>
        <w:t>ence</w:t>
      </w:r>
      <w:r w:rsidRPr="00FD1612">
        <w:rPr>
          <w:rFonts w:ascii="Arial" w:hAnsi="Arial"/>
          <w:lang w:val="en-GB"/>
        </w:rPr>
        <w:t>7</w:t>
      </w:r>
      <w:r w:rsidR="00FD1612">
        <w:rPr>
          <w:rFonts w:ascii="Arial" w:hAnsi="Arial"/>
          <w:lang w:val="en-GB"/>
        </w:rPr>
        <w:t>,</w:t>
      </w:r>
      <w:r w:rsidRPr="00552185">
        <w:rPr>
          <w:rFonts w:ascii="Arial" w:hAnsi="Arial"/>
          <w:lang w:val="en-GB"/>
        </w:rPr>
        <w:t xml:space="preserve"> 889-898.</w:t>
      </w:r>
    </w:p>
    <w:p w:rsidR="00A20AEA" w:rsidRPr="00552185" w:rsidRDefault="00A20AEA" w:rsidP="007F63F0">
      <w:pPr>
        <w:jc w:val="both"/>
        <w:rPr>
          <w:rFonts w:ascii="Arial" w:hAnsi="Arial"/>
          <w:lang w:val="en-GB"/>
        </w:rPr>
      </w:pPr>
    </w:p>
    <w:p w:rsidR="00732498" w:rsidRDefault="00A20AEA" w:rsidP="00732498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9C5D23">
        <w:rPr>
          <w:rFonts w:ascii="Arial" w:hAnsi="Arial"/>
          <w:b/>
          <w:lang w:val="en-GB"/>
        </w:rPr>
        <w:t>Götz M.</w:t>
      </w:r>
      <w:r w:rsidRPr="00552185">
        <w:rPr>
          <w:rFonts w:ascii="Arial" w:hAnsi="Arial"/>
          <w:lang w:val="en-GB"/>
        </w:rPr>
        <w:t xml:space="preserve"> and Bolz </w:t>
      </w:r>
      <w:r w:rsidR="00603ACF">
        <w:rPr>
          <w:rFonts w:ascii="Arial" w:hAnsi="Arial"/>
          <w:lang w:val="en-GB"/>
        </w:rPr>
        <w:t xml:space="preserve">J. </w:t>
      </w:r>
      <w:r w:rsidRPr="00552185">
        <w:rPr>
          <w:rFonts w:ascii="Arial" w:hAnsi="Arial"/>
          <w:lang w:val="en-GB"/>
        </w:rPr>
        <w:t>(1994) Differentiation of transmitter phenotypes in rat cerebral cortex.Eur</w:t>
      </w:r>
      <w:r w:rsidR="00561BB5">
        <w:rPr>
          <w:rFonts w:ascii="Arial" w:hAnsi="Arial"/>
          <w:lang w:val="en-GB"/>
        </w:rPr>
        <w:t>opean</w:t>
      </w:r>
      <w:r w:rsidRPr="00552185">
        <w:rPr>
          <w:rFonts w:ascii="Arial" w:hAnsi="Arial"/>
          <w:lang w:val="en-GB"/>
        </w:rPr>
        <w:t>.J</w:t>
      </w:r>
      <w:r w:rsidR="00561BB5">
        <w:rPr>
          <w:rFonts w:ascii="Arial" w:hAnsi="Arial"/>
          <w:lang w:val="en-GB"/>
        </w:rPr>
        <w:t xml:space="preserve">ournal of </w:t>
      </w:r>
      <w:r w:rsidRPr="00552185">
        <w:rPr>
          <w:rFonts w:ascii="Arial" w:hAnsi="Arial"/>
          <w:lang w:val="en-GB"/>
        </w:rPr>
        <w:t>Neurosci</w:t>
      </w:r>
      <w:r w:rsidR="00561BB5">
        <w:rPr>
          <w:rFonts w:ascii="Arial" w:hAnsi="Arial"/>
          <w:lang w:val="en-GB"/>
        </w:rPr>
        <w:t>ence</w:t>
      </w:r>
      <w:r w:rsidRPr="002F6BC3">
        <w:rPr>
          <w:rFonts w:ascii="Arial" w:hAnsi="Arial"/>
          <w:lang w:val="en-GB"/>
        </w:rPr>
        <w:t>6</w:t>
      </w:r>
      <w:r w:rsidR="002F6BC3">
        <w:rPr>
          <w:rFonts w:ascii="Arial" w:hAnsi="Arial"/>
          <w:lang w:val="en-GB"/>
        </w:rPr>
        <w:t>,</w:t>
      </w:r>
      <w:r w:rsidRPr="00552185">
        <w:rPr>
          <w:rFonts w:ascii="Arial" w:hAnsi="Arial"/>
          <w:lang w:val="en-GB"/>
        </w:rPr>
        <w:t>18-32.</w:t>
      </w:r>
    </w:p>
    <w:p w:rsidR="00A20AEA" w:rsidRDefault="00A20AEA" w:rsidP="007F63F0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732498" w:rsidRDefault="00603ACF" w:rsidP="00732498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9C5D23">
        <w:rPr>
          <w:rFonts w:ascii="Arial" w:hAnsi="Arial"/>
          <w:b/>
          <w:lang w:val="en-GB"/>
        </w:rPr>
        <w:t>Götz</w:t>
      </w:r>
      <w:r w:rsidR="000357BC" w:rsidRPr="009C5D23">
        <w:rPr>
          <w:rFonts w:ascii="Arial" w:hAnsi="Arial"/>
          <w:b/>
          <w:lang w:val="en-GB"/>
        </w:rPr>
        <w:t xml:space="preserve"> M.</w:t>
      </w:r>
      <w:r w:rsidR="000357BC" w:rsidRPr="00552185">
        <w:rPr>
          <w:rFonts w:ascii="Arial" w:hAnsi="Arial"/>
          <w:lang w:val="en-GB"/>
        </w:rPr>
        <w:t>, Novak</w:t>
      </w:r>
      <w:r>
        <w:rPr>
          <w:rFonts w:ascii="Arial" w:hAnsi="Arial"/>
          <w:lang w:val="en-GB"/>
        </w:rPr>
        <w:t xml:space="preserve"> N.</w:t>
      </w:r>
      <w:r w:rsidR="000357BC" w:rsidRPr="00552185">
        <w:rPr>
          <w:rFonts w:ascii="Arial" w:hAnsi="Arial"/>
          <w:lang w:val="en-GB"/>
        </w:rPr>
        <w:t>, Bastmeyer</w:t>
      </w:r>
      <w:r>
        <w:rPr>
          <w:rFonts w:ascii="Arial" w:hAnsi="Arial"/>
          <w:lang w:val="en-GB"/>
        </w:rPr>
        <w:t xml:space="preserve"> M.</w:t>
      </w:r>
      <w:r w:rsidR="000357BC" w:rsidRPr="00552185">
        <w:rPr>
          <w:rFonts w:ascii="Arial" w:hAnsi="Arial"/>
          <w:lang w:val="en-GB"/>
        </w:rPr>
        <w:t xml:space="preserve"> and Bolz </w:t>
      </w:r>
      <w:r>
        <w:rPr>
          <w:rFonts w:ascii="Arial" w:hAnsi="Arial"/>
          <w:lang w:val="en-GB"/>
        </w:rPr>
        <w:t xml:space="preserve">J. </w:t>
      </w:r>
      <w:r w:rsidR="000357BC" w:rsidRPr="00552185">
        <w:rPr>
          <w:rFonts w:ascii="Arial" w:hAnsi="Arial"/>
          <w:lang w:val="en-GB"/>
        </w:rPr>
        <w:t xml:space="preserve">(1992) Membrane bound molecules in rat cerebral cortex regulate thalamic innervation. Development </w:t>
      </w:r>
      <w:r w:rsidR="000357BC" w:rsidRPr="002F6BC3">
        <w:rPr>
          <w:rFonts w:ascii="Arial" w:hAnsi="Arial"/>
          <w:lang w:val="en-GB"/>
        </w:rPr>
        <w:t>116</w:t>
      </w:r>
      <w:r w:rsidR="002F6BC3">
        <w:rPr>
          <w:rFonts w:ascii="Arial" w:hAnsi="Arial"/>
          <w:lang w:val="en-GB"/>
        </w:rPr>
        <w:t>,</w:t>
      </w:r>
      <w:r w:rsidR="000357BC" w:rsidRPr="00552185">
        <w:rPr>
          <w:rFonts w:ascii="Arial" w:hAnsi="Arial"/>
          <w:lang w:val="en-GB"/>
        </w:rPr>
        <w:t xml:space="preserve"> 507-519.</w:t>
      </w:r>
    </w:p>
    <w:p w:rsidR="000357BC" w:rsidRDefault="000357BC" w:rsidP="007F63F0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9308BC" w:rsidRDefault="000357BC" w:rsidP="009308BC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9C5D23">
        <w:rPr>
          <w:rFonts w:ascii="Arial" w:hAnsi="Arial"/>
          <w:b/>
          <w:lang w:val="en-GB"/>
        </w:rPr>
        <w:t>Götz M.</w:t>
      </w:r>
      <w:r w:rsidRPr="00552185">
        <w:rPr>
          <w:rFonts w:ascii="Arial" w:hAnsi="Arial"/>
          <w:lang w:val="en-GB"/>
        </w:rPr>
        <w:t xml:space="preserve"> and Bolz </w:t>
      </w:r>
      <w:r w:rsidR="00603ACF">
        <w:rPr>
          <w:rFonts w:ascii="Arial" w:hAnsi="Arial"/>
          <w:lang w:val="en-GB"/>
        </w:rPr>
        <w:t xml:space="preserve">J. </w:t>
      </w:r>
      <w:r w:rsidRPr="00552185">
        <w:rPr>
          <w:rFonts w:ascii="Arial" w:hAnsi="Arial"/>
          <w:lang w:val="en-GB"/>
        </w:rPr>
        <w:t xml:space="preserve">(1992) </w:t>
      </w:r>
      <w:r w:rsidR="00B76B4A">
        <w:rPr>
          <w:rFonts w:ascii="Arial" w:hAnsi="Arial"/>
          <w:lang w:val="en-GB"/>
        </w:rPr>
        <w:t>Form</w:t>
      </w:r>
      <w:r w:rsidRPr="00552185">
        <w:rPr>
          <w:rFonts w:ascii="Arial" w:hAnsi="Arial"/>
          <w:lang w:val="en-GB"/>
        </w:rPr>
        <w:t xml:space="preserve">ation and </w:t>
      </w:r>
      <w:r w:rsidR="00B76B4A">
        <w:rPr>
          <w:rFonts w:ascii="Arial" w:hAnsi="Arial"/>
          <w:lang w:val="en-GB"/>
        </w:rPr>
        <w:t>preserv</w:t>
      </w:r>
      <w:r w:rsidRPr="00552185">
        <w:rPr>
          <w:rFonts w:ascii="Arial" w:hAnsi="Arial"/>
          <w:lang w:val="en-GB"/>
        </w:rPr>
        <w:t>ation of cortical layers in slice cultures. J</w:t>
      </w:r>
      <w:r w:rsidR="00FE5EBD">
        <w:rPr>
          <w:rFonts w:ascii="Arial" w:hAnsi="Arial"/>
          <w:lang w:val="en-GB"/>
        </w:rPr>
        <w:t xml:space="preserve">ournal of </w:t>
      </w:r>
      <w:r w:rsidRPr="00552185">
        <w:rPr>
          <w:rFonts w:ascii="Arial" w:hAnsi="Arial"/>
          <w:lang w:val="en-GB"/>
        </w:rPr>
        <w:t>Neurobiol</w:t>
      </w:r>
      <w:r w:rsidR="00FE5EBD">
        <w:rPr>
          <w:rFonts w:ascii="Arial" w:hAnsi="Arial"/>
          <w:lang w:val="en-GB"/>
        </w:rPr>
        <w:t>ogy</w:t>
      </w:r>
      <w:r w:rsidRPr="002F6BC3">
        <w:rPr>
          <w:rFonts w:ascii="Arial" w:hAnsi="Arial"/>
          <w:lang w:val="en-GB"/>
        </w:rPr>
        <w:t>23</w:t>
      </w:r>
      <w:r w:rsidR="002F6BC3">
        <w:rPr>
          <w:rFonts w:ascii="Arial" w:hAnsi="Arial"/>
          <w:lang w:val="en-GB"/>
        </w:rPr>
        <w:t>,</w:t>
      </w:r>
      <w:r w:rsidRPr="00552185">
        <w:rPr>
          <w:rFonts w:ascii="Arial" w:hAnsi="Arial"/>
          <w:lang w:val="en-GB"/>
        </w:rPr>
        <w:t xml:space="preserve"> 783-802.</w:t>
      </w:r>
    </w:p>
    <w:p w:rsidR="000357BC" w:rsidRDefault="000357BC" w:rsidP="007F63F0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</w:p>
    <w:p w:rsidR="00122D31" w:rsidRDefault="00603ACF" w:rsidP="00122D3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Bolz</w:t>
      </w:r>
      <w:r w:rsidR="000357BC" w:rsidRPr="00552185">
        <w:rPr>
          <w:rFonts w:ascii="Arial" w:hAnsi="Arial"/>
          <w:lang w:val="en-GB"/>
        </w:rPr>
        <w:t xml:space="preserve"> J., Novak</w:t>
      </w:r>
      <w:r>
        <w:rPr>
          <w:rFonts w:ascii="Arial" w:hAnsi="Arial"/>
          <w:lang w:val="en-GB"/>
        </w:rPr>
        <w:t xml:space="preserve"> N.</w:t>
      </w:r>
      <w:r w:rsidR="000357BC" w:rsidRPr="00552185">
        <w:rPr>
          <w:rFonts w:ascii="Arial" w:hAnsi="Arial"/>
          <w:lang w:val="en-GB"/>
        </w:rPr>
        <w:t xml:space="preserve">, </w:t>
      </w:r>
      <w:r w:rsidR="000357BC" w:rsidRPr="002053C4">
        <w:rPr>
          <w:rFonts w:ascii="Arial" w:hAnsi="Arial"/>
          <w:b/>
          <w:lang w:val="en-GB"/>
        </w:rPr>
        <w:t xml:space="preserve">Götz </w:t>
      </w:r>
      <w:r w:rsidRPr="002053C4">
        <w:rPr>
          <w:rFonts w:ascii="Arial" w:hAnsi="Arial"/>
          <w:b/>
          <w:lang w:val="en-GB"/>
        </w:rPr>
        <w:t>M.</w:t>
      </w:r>
      <w:r w:rsidR="000357BC" w:rsidRPr="00552185">
        <w:rPr>
          <w:rFonts w:ascii="Arial" w:hAnsi="Arial"/>
          <w:lang w:val="en-GB"/>
        </w:rPr>
        <w:t xml:space="preserve">and Bonhoeffer </w:t>
      </w:r>
      <w:r>
        <w:rPr>
          <w:rFonts w:ascii="Arial" w:hAnsi="Arial"/>
          <w:lang w:val="en-GB"/>
        </w:rPr>
        <w:t xml:space="preserve">T. </w:t>
      </w:r>
      <w:r w:rsidR="000357BC" w:rsidRPr="00552185">
        <w:rPr>
          <w:rFonts w:ascii="Arial" w:hAnsi="Arial"/>
          <w:lang w:val="en-GB"/>
        </w:rPr>
        <w:t xml:space="preserve">(1990). Formation of target-specific neuronal projections in organotypic slice cultures from rat visual cortex. Nature </w:t>
      </w:r>
      <w:r w:rsidR="000357BC" w:rsidRPr="002F6BC3">
        <w:rPr>
          <w:rFonts w:ascii="Arial" w:hAnsi="Arial"/>
          <w:iCs/>
          <w:lang w:val="en-GB"/>
        </w:rPr>
        <w:t>346</w:t>
      </w:r>
      <w:r w:rsidR="002F6BC3">
        <w:rPr>
          <w:rFonts w:ascii="Arial" w:hAnsi="Arial"/>
          <w:lang w:val="en-GB"/>
        </w:rPr>
        <w:t>,</w:t>
      </w:r>
      <w:r w:rsidR="000357BC" w:rsidRPr="00552185">
        <w:rPr>
          <w:rFonts w:ascii="Arial" w:hAnsi="Arial"/>
          <w:lang w:val="en-GB"/>
        </w:rPr>
        <w:t xml:space="preserve"> 359-362.</w:t>
      </w:r>
    </w:p>
    <w:p w:rsidR="00ED5F69" w:rsidRDefault="00ED5F69" w:rsidP="007F63F0">
      <w:pPr>
        <w:jc w:val="both"/>
        <w:rPr>
          <w:rFonts w:ascii="Arial" w:hAnsi="Arial" w:cs="Arial"/>
          <w:szCs w:val="24"/>
          <w:lang w:val="en-GB"/>
        </w:rPr>
      </w:pPr>
    </w:p>
    <w:p w:rsidR="00A70A16" w:rsidRDefault="00A70A16" w:rsidP="007F63F0">
      <w:pPr>
        <w:jc w:val="both"/>
        <w:rPr>
          <w:rFonts w:ascii="Arial" w:hAnsi="Arial"/>
          <w:b/>
          <w:lang w:val="en-GB"/>
        </w:rPr>
      </w:pPr>
    </w:p>
    <w:p w:rsidR="00A70A16" w:rsidRPr="00A70A16" w:rsidRDefault="00A70A16" w:rsidP="00D23299">
      <w:pPr>
        <w:jc w:val="both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Before 1990</w:t>
      </w:r>
    </w:p>
    <w:p w:rsidR="008113BE" w:rsidRDefault="00603ACF" w:rsidP="008113BE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2053C4">
        <w:rPr>
          <w:rFonts w:ascii="Arial" w:hAnsi="Arial"/>
          <w:b/>
          <w:lang w:val="en-GB"/>
        </w:rPr>
        <w:t>Götz</w:t>
      </w:r>
      <w:r w:rsidR="000357BC" w:rsidRPr="002053C4">
        <w:rPr>
          <w:rFonts w:ascii="Arial" w:hAnsi="Arial"/>
          <w:b/>
          <w:lang w:val="en-GB"/>
        </w:rPr>
        <w:t xml:space="preserve"> M.</w:t>
      </w:r>
      <w:r w:rsidR="000357BC" w:rsidRPr="00552185">
        <w:rPr>
          <w:rFonts w:ascii="Arial" w:hAnsi="Arial"/>
          <w:lang w:val="en-GB"/>
        </w:rPr>
        <w:t xml:space="preserve"> and Bolz </w:t>
      </w:r>
      <w:r>
        <w:rPr>
          <w:rFonts w:ascii="Arial" w:hAnsi="Arial"/>
          <w:lang w:val="en-GB"/>
        </w:rPr>
        <w:t xml:space="preserve">J. </w:t>
      </w:r>
      <w:r w:rsidR="000357BC" w:rsidRPr="00552185">
        <w:rPr>
          <w:rFonts w:ascii="Arial" w:hAnsi="Arial"/>
          <w:lang w:val="en-GB"/>
        </w:rPr>
        <w:t>(1989) Development of vasoactive intestinal polypeptide (</w:t>
      </w:r>
      <w:smartTag w:uri="urn:schemas-microsoft-com:office:smarttags" w:element="stockticker">
        <w:r w:rsidR="000357BC" w:rsidRPr="00552185">
          <w:rPr>
            <w:rFonts w:ascii="Arial" w:hAnsi="Arial"/>
            <w:lang w:val="en-GB"/>
          </w:rPr>
          <w:t>VIP</w:t>
        </w:r>
      </w:smartTag>
      <w:r w:rsidR="000357BC" w:rsidRPr="00552185">
        <w:rPr>
          <w:rFonts w:ascii="Arial" w:hAnsi="Arial"/>
          <w:lang w:val="en-GB"/>
        </w:rPr>
        <w:t>)-containing neurons in organotypic slice cultures from rat visual cortex. Neurosci</w:t>
      </w:r>
      <w:r w:rsidR="00FE5EBD">
        <w:rPr>
          <w:rFonts w:ascii="Arial" w:hAnsi="Arial"/>
          <w:lang w:val="en-GB"/>
        </w:rPr>
        <w:t>ence</w:t>
      </w:r>
      <w:r w:rsidR="000357BC" w:rsidRPr="00552185">
        <w:rPr>
          <w:rFonts w:ascii="Arial" w:hAnsi="Arial"/>
          <w:lang w:val="en-GB"/>
        </w:rPr>
        <w:t xml:space="preserve"> Lett</w:t>
      </w:r>
      <w:r w:rsidR="00FE5EBD">
        <w:rPr>
          <w:rFonts w:ascii="Arial" w:hAnsi="Arial"/>
          <w:lang w:val="en-GB"/>
        </w:rPr>
        <w:t>ers</w:t>
      </w:r>
      <w:r w:rsidR="000357BC" w:rsidRPr="002F6BC3">
        <w:rPr>
          <w:rFonts w:ascii="Arial" w:hAnsi="Arial"/>
          <w:iCs/>
          <w:lang w:val="en-GB"/>
        </w:rPr>
        <w:t>107</w:t>
      </w:r>
      <w:r w:rsidR="002F6BC3">
        <w:rPr>
          <w:rFonts w:ascii="Arial" w:hAnsi="Arial"/>
          <w:iCs/>
          <w:lang w:val="en-GB"/>
        </w:rPr>
        <w:t>,</w:t>
      </w:r>
      <w:r w:rsidR="000357BC" w:rsidRPr="00552185">
        <w:rPr>
          <w:rFonts w:ascii="Arial" w:hAnsi="Arial"/>
          <w:lang w:val="en-GB"/>
        </w:rPr>
        <w:t xml:space="preserve"> 6-11.</w:t>
      </w:r>
    </w:p>
    <w:p w:rsidR="00856107" w:rsidRDefault="00856107" w:rsidP="00856107">
      <w:pPr>
        <w:jc w:val="both"/>
        <w:rPr>
          <w:rFonts w:ascii="Arial" w:hAnsi="Arial" w:cs="Arial"/>
          <w:lang w:val="en-GB"/>
        </w:rPr>
      </w:pPr>
    </w:p>
    <w:p w:rsidR="00856107" w:rsidRPr="00F908D6" w:rsidRDefault="00856107" w:rsidP="0085610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(*equal co-</w:t>
      </w:r>
      <w:r w:rsidR="001C292F">
        <w:rPr>
          <w:rFonts w:ascii="Arial" w:hAnsi="Arial" w:cs="Arial"/>
          <w:lang w:val="en-GB"/>
        </w:rPr>
        <w:t>first or co-</w:t>
      </w:r>
      <w:r>
        <w:rPr>
          <w:rFonts w:ascii="Arial" w:hAnsi="Arial" w:cs="Arial"/>
          <w:lang w:val="en-GB"/>
        </w:rPr>
        <w:t>senior authorship)</w:t>
      </w:r>
    </w:p>
    <w:p w:rsidR="00A70A16" w:rsidRDefault="00A70A16" w:rsidP="00027E27">
      <w:pPr>
        <w:spacing w:line="360" w:lineRule="auto"/>
        <w:rPr>
          <w:rFonts w:ascii="Arial" w:hAnsi="Arial" w:cs="Arial"/>
          <w:b/>
          <w:lang w:val="en-GB"/>
        </w:rPr>
      </w:pPr>
    </w:p>
    <w:p w:rsidR="00552185" w:rsidRDefault="00552185" w:rsidP="00027E27">
      <w:pPr>
        <w:spacing w:line="360" w:lineRule="auto"/>
        <w:rPr>
          <w:rFonts w:ascii="Arial" w:hAnsi="Arial" w:cs="Arial"/>
          <w:b/>
          <w:lang w:val="en-GB"/>
        </w:rPr>
      </w:pPr>
      <w:r w:rsidRPr="00552185">
        <w:rPr>
          <w:rFonts w:ascii="Arial" w:hAnsi="Arial" w:cs="Arial"/>
          <w:b/>
          <w:lang w:val="en-GB"/>
        </w:rPr>
        <w:t>B) Reviews and articles in books</w:t>
      </w:r>
    </w:p>
    <w:p w:rsidR="009E1328" w:rsidRDefault="009E1328" w:rsidP="009E1328">
      <w:pPr>
        <w:spacing w:line="360" w:lineRule="auto"/>
        <w:rPr>
          <w:rFonts w:ascii="Arial" w:hAnsi="Arial" w:cs="Arial"/>
          <w:lang w:val="en-GB"/>
        </w:rPr>
      </w:pPr>
    </w:p>
    <w:p w:rsidR="00122D31" w:rsidRDefault="009E1328" w:rsidP="00122D31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 w:cs="Arial"/>
          <w:lang w:val="en-GB"/>
        </w:rPr>
        <w:t xml:space="preserve">Masserdotti G., Gascón S. and </w:t>
      </w:r>
      <w:r w:rsidRPr="009E1328">
        <w:rPr>
          <w:rFonts w:ascii="Arial" w:hAnsi="Arial" w:cs="Arial"/>
          <w:b/>
          <w:lang w:val="en-GB"/>
        </w:rPr>
        <w:t>Götz M.</w:t>
      </w:r>
      <w:r>
        <w:rPr>
          <w:rFonts w:ascii="Arial" w:hAnsi="Arial" w:cs="Arial"/>
          <w:lang w:val="en-GB"/>
        </w:rPr>
        <w:t xml:space="preserve"> (2016) </w:t>
      </w:r>
      <w:r w:rsidRPr="009E1328">
        <w:rPr>
          <w:rFonts w:ascii="Arial" w:hAnsi="Arial" w:cs="Arial"/>
          <w:lang w:val="en-GB"/>
        </w:rPr>
        <w:t>Direct neuronal reprogramming: learning from and for development</w:t>
      </w:r>
      <w:r w:rsidR="004A55DD">
        <w:rPr>
          <w:rFonts w:ascii="Arial" w:hAnsi="Arial" w:cs="Arial"/>
          <w:lang w:val="en-GB"/>
        </w:rPr>
        <w:t xml:space="preserve">. </w:t>
      </w:r>
      <w:r w:rsidR="004A55DD" w:rsidRPr="004A55DD">
        <w:rPr>
          <w:rFonts w:ascii="Arial" w:hAnsi="Arial" w:cs="Arial"/>
        </w:rPr>
        <w:t>Development</w:t>
      </w:r>
      <w:r w:rsidR="00D45071">
        <w:rPr>
          <w:rFonts w:ascii="Arial" w:hAnsi="Arial" w:cs="Arial"/>
        </w:rPr>
        <w:t>143, 2494-2510.</w:t>
      </w:r>
    </w:p>
    <w:p w:rsidR="004A55DD" w:rsidRPr="004A55DD" w:rsidRDefault="004A55DD" w:rsidP="00D45071">
      <w:pPr>
        <w:rPr>
          <w:rFonts w:ascii="Arial" w:hAnsi="Arial" w:cs="Arial"/>
          <w:i/>
        </w:rPr>
      </w:pPr>
    </w:p>
    <w:p w:rsidR="009E1328" w:rsidRDefault="009E1328" w:rsidP="001B5938">
      <w:pPr>
        <w:rPr>
          <w:rFonts w:ascii="Arial" w:hAnsi="Arial" w:cs="Arial"/>
          <w:b/>
          <w:lang w:val="en-US"/>
        </w:rPr>
      </w:pPr>
    </w:p>
    <w:p w:rsidR="00275F20" w:rsidRPr="009E1328" w:rsidRDefault="001B5938" w:rsidP="001B5938">
      <w:pPr>
        <w:rPr>
          <w:rFonts w:ascii="Arial" w:hAnsi="Arial" w:cs="Arial"/>
          <w:lang w:val="en-US"/>
        </w:rPr>
      </w:pPr>
      <w:r w:rsidRPr="001B5938">
        <w:rPr>
          <w:rFonts w:ascii="Arial" w:hAnsi="Arial" w:cs="Arial"/>
          <w:b/>
          <w:lang w:val="en-US"/>
        </w:rPr>
        <w:t xml:space="preserve">Götz M., </w:t>
      </w:r>
      <w:r w:rsidRPr="001B5938">
        <w:rPr>
          <w:rFonts w:ascii="Arial" w:hAnsi="Arial" w:cs="Arial"/>
          <w:lang w:val="en-US"/>
        </w:rPr>
        <w:t>Nakafuku M. and Petrik D. (2015) Neurogenesis in the Developing and AdultBrain—Similarities and Key Differences</w:t>
      </w:r>
      <w:r>
        <w:rPr>
          <w:rFonts w:ascii="Arial" w:hAnsi="Arial" w:cs="Arial"/>
          <w:lang w:val="en-US"/>
        </w:rPr>
        <w:t>.</w:t>
      </w:r>
      <w:r w:rsidRPr="009E1328">
        <w:rPr>
          <w:rFonts w:ascii="Arial" w:hAnsi="Arial" w:cs="Arial"/>
          <w:lang w:val="en-US"/>
        </w:rPr>
        <w:t>CSH Perspectives, 1-23</w:t>
      </w:r>
      <w:r w:rsidR="00D45071">
        <w:rPr>
          <w:rFonts w:ascii="Arial" w:hAnsi="Arial" w:cs="Arial"/>
          <w:lang w:val="en-US"/>
        </w:rPr>
        <w:t>.</w:t>
      </w:r>
    </w:p>
    <w:p w:rsidR="001B5938" w:rsidRPr="001B5938" w:rsidRDefault="001B5938" w:rsidP="00D308E8">
      <w:pPr>
        <w:rPr>
          <w:rFonts w:ascii="Arial" w:hAnsi="Arial" w:cs="Arial"/>
          <w:b/>
          <w:i/>
          <w:lang w:val="en-US"/>
        </w:rPr>
      </w:pPr>
    </w:p>
    <w:p w:rsidR="00F9564E" w:rsidRDefault="00601771" w:rsidP="00F9564E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275F20">
        <w:rPr>
          <w:rFonts w:ascii="Arial" w:hAnsi="Arial" w:cs="Arial"/>
          <w:b/>
          <w:lang w:val="en-US"/>
        </w:rPr>
        <w:t>Götz M.</w:t>
      </w:r>
      <w:r w:rsidRPr="00275F20">
        <w:rPr>
          <w:rFonts w:ascii="Arial" w:hAnsi="Arial" w:cs="Arial"/>
          <w:lang w:val="en-US"/>
        </w:rPr>
        <w:t>, Sirko S.</w:t>
      </w:r>
      <w:r w:rsidR="00275F20">
        <w:rPr>
          <w:rFonts w:ascii="Arial" w:hAnsi="Arial" w:cs="Arial"/>
          <w:lang w:val="en-US"/>
        </w:rPr>
        <w:t>, Beckers J.</w:t>
      </w:r>
      <w:r w:rsidRPr="00275F20">
        <w:rPr>
          <w:rFonts w:ascii="Arial" w:hAnsi="Arial" w:cs="Arial"/>
          <w:lang w:val="en-US"/>
        </w:rPr>
        <w:t xml:space="preserve"> and Irmler M. (2015</w:t>
      </w:r>
      <w:r w:rsidR="00D308E8" w:rsidRPr="00275F20">
        <w:rPr>
          <w:rFonts w:ascii="Arial" w:hAnsi="Arial" w:cs="Arial"/>
          <w:lang w:val="en-US"/>
        </w:rPr>
        <w:t>) Reactive Astrocytes as neu</w:t>
      </w:r>
      <w:r w:rsidR="00275F20">
        <w:rPr>
          <w:rFonts w:ascii="Arial" w:hAnsi="Arial" w:cs="Arial"/>
          <w:lang w:val="en-US"/>
        </w:rPr>
        <w:t>ral stem or progenitor cells – i</w:t>
      </w:r>
      <w:r w:rsidR="00D308E8" w:rsidRPr="00275F20">
        <w:rPr>
          <w:rFonts w:ascii="Arial" w:hAnsi="Arial" w:cs="Arial"/>
          <w:lang w:val="en-US"/>
        </w:rPr>
        <w:t>n vivo lineage, in vitro potential</w:t>
      </w:r>
      <w:r w:rsidR="00275F20">
        <w:rPr>
          <w:rFonts w:ascii="Arial" w:hAnsi="Arial" w:cs="Arial"/>
          <w:lang w:val="en-US"/>
        </w:rPr>
        <w:t>,</w:t>
      </w:r>
      <w:r w:rsidR="00D308E8" w:rsidRPr="00275F20">
        <w:rPr>
          <w:rFonts w:ascii="Arial" w:hAnsi="Arial" w:cs="Arial"/>
          <w:lang w:val="en-US"/>
        </w:rPr>
        <w:t xml:space="preserve"> and genome-wide expression</w:t>
      </w:r>
      <w:r w:rsidR="00275F20">
        <w:rPr>
          <w:rFonts w:ascii="Arial" w:hAnsi="Arial" w:cs="Arial"/>
          <w:lang w:val="en-US"/>
        </w:rPr>
        <w:t xml:space="preserve"> analysis</w:t>
      </w:r>
      <w:r w:rsidR="00D308E8" w:rsidRPr="00275F20">
        <w:rPr>
          <w:rFonts w:ascii="Arial" w:hAnsi="Arial" w:cs="Arial"/>
          <w:lang w:val="en-US"/>
        </w:rPr>
        <w:t xml:space="preserve">. Glia </w:t>
      </w:r>
      <w:r w:rsidR="00275F20" w:rsidRPr="000F20B6">
        <w:rPr>
          <w:rFonts w:ascii="Arial" w:hAnsi="Arial" w:cs="Arial"/>
          <w:lang w:val="en-US"/>
        </w:rPr>
        <w:t>63,1452–1468.</w:t>
      </w:r>
    </w:p>
    <w:p w:rsidR="006121E2" w:rsidRDefault="006121E2" w:rsidP="00D308E8">
      <w:pPr>
        <w:rPr>
          <w:rFonts w:ascii="Arial" w:hAnsi="Arial" w:cs="Arial"/>
          <w:lang w:val="en-US"/>
        </w:rPr>
      </w:pPr>
    </w:p>
    <w:p w:rsidR="00D428BC" w:rsidRDefault="006121E2" w:rsidP="00D428BC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A22A49">
        <w:rPr>
          <w:rFonts w:ascii="Arial" w:hAnsi="Arial" w:cs="Arial"/>
          <w:lang w:val="en-US"/>
        </w:rPr>
        <w:t xml:space="preserve">Taverna E., </w:t>
      </w:r>
      <w:r w:rsidRPr="00A22A49">
        <w:rPr>
          <w:rFonts w:ascii="Arial" w:hAnsi="Arial" w:cs="Arial"/>
          <w:b/>
          <w:lang w:val="en-US"/>
        </w:rPr>
        <w:t>Götz M.</w:t>
      </w:r>
      <w:r w:rsidRPr="00A22A49">
        <w:rPr>
          <w:rFonts w:ascii="Arial" w:hAnsi="Arial" w:cs="Arial"/>
          <w:lang w:val="en-US"/>
        </w:rPr>
        <w:t>, Huttner A.B. (201</w:t>
      </w:r>
      <w:r w:rsidR="00A22A49">
        <w:rPr>
          <w:rFonts w:ascii="Arial" w:hAnsi="Arial" w:cs="Arial"/>
          <w:lang w:val="en-US"/>
        </w:rPr>
        <w:t>4</w:t>
      </w:r>
      <w:r w:rsidRPr="00A22A49">
        <w:rPr>
          <w:rFonts w:ascii="Arial" w:hAnsi="Arial" w:cs="Arial"/>
          <w:lang w:val="en-US"/>
        </w:rPr>
        <w:t>)</w:t>
      </w:r>
      <w:r w:rsidR="00A22A49" w:rsidRPr="00A22A49">
        <w:rPr>
          <w:rFonts w:ascii="Arial" w:hAnsi="Arial" w:cs="Arial"/>
          <w:lang w:val="en-US"/>
        </w:rPr>
        <w:t>The cell biology of neurogenesis: Toward an understanding ofthe development and evolutio</w:t>
      </w:r>
      <w:r w:rsidR="00A22A49">
        <w:rPr>
          <w:rFonts w:ascii="Arial" w:hAnsi="Arial" w:cs="Arial"/>
          <w:lang w:val="en-US"/>
        </w:rPr>
        <w:t xml:space="preserve">n of the neocortex. </w:t>
      </w:r>
      <w:r w:rsidR="00A22A49" w:rsidRPr="00A22A49">
        <w:rPr>
          <w:rFonts w:ascii="Arial" w:hAnsi="Arial" w:cs="Arial"/>
          <w:lang/>
        </w:rPr>
        <w:t>Annual Review of Cell and Developmental Biology</w:t>
      </w:r>
      <w:r w:rsidR="00A22A49">
        <w:rPr>
          <w:rFonts w:ascii="Arial" w:hAnsi="Arial" w:cs="Arial"/>
          <w:lang/>
        </w:rPr>
        <w:t xml:space="preserve"> 30, 465 – 502.</w:t>
      </w:r>
    </w:p>
    <w:p w:rsidR="00601771" w:rsidRPr="00A22A49" w:rsidRDefault="00601771" w:rsidP="00064C17">
      <w:pPr>
        <w:rPr>
          <w:rFonts w:ascii="Arial" w:hAnsi="Arial" w:cs="Arial"/>
          <w:lang w:val="en-US"/>
        </w:rPr>
      </w:pPr>
    </w:p>
    <w:p w:rsidR="00D428BC" w:rsidRDefault="00642558" w:rsidP="00D428BC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 w:cs="Arial"/>
          <w:lang w:val="en-GB"/>
        </w:rPr>
        <w:t xml:space="preserve">Ninkovic N. and </w:t>
      </w:r>
      <w:r w:rsidRPr="00642558">
        <w:rPr>
          <w:rFonts w:ascii="Arial" w:hAnsi="Arial" w:cs="Arial"/>
          <w:b/>
          <w:lang w:val="en-GB"/>
        </w:rPr>
        <w:t>Götz M.</w:t>
      </w:r>
      <w:r>
        <w:rPr>
          <w:rFonts w:ascii="Arial" w:hAnsi="Arial" w:cs="Arial"/>
          <w:lang w:val="en-GB"/>
        </w:rPr>
        <w:t xml:space="preserve"> (2014) A time and place for understanding neural stem cell specification. Developmental Cell 30</w:t>
      </w:r>
      <w:r w:rsidR="00275F20">
        <w:rPr>
          <w:rFonts w:ascii="Arial" w:hAnsi="Arial" w:cs="Arial"/>
          <w:lang w:val="en-GB"/>
        </w:rPr>
        <w:t>,114-115</w:t>
      </w:r>
      <w:r>
        <w:rPr>
          <w:rFonts w:ascii="Arial" w:hAnsi="Arial" w:cs="Arial"/>
          <w:lang w:val="en-GB"/>
        </w:rPr>
        <w:t>.</w:t>
      </w:r>
    </w:p>
    <w:p w:rsidR="00642558" w:rsidRDefault="00642558" w:rsidP="00064C17">
      <w:pPr>
        <w:rPr>
          <w:rFonts w:ascii="Arial" w:hAnsi="Arial" w:cs="Arial"/>
          <w:lang w:val="en-GB"/>
        </w:rPr>
      </w:pPr>
    </w:p>
    <w:p w:rsidR="00D428BC" w:rsidRDefault="00064C17" w:rsidP="00D428BC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Borrell V. and </w:t>
      </w:r>
      <w:r w:rsidRPr="00064C17">
        <w:rPr>
          <w:rFonts w:ascii="Arial" w:hAnsi="Arial" w:cs="Arial"/>
          <w:b/>
          <w:lang w:val="en-GB"/>
        </w:rPr>
        <w:t>Götz M.</w:t>
      </w:r>
      <w:r>
        <w:rPr>
          <w:rFonts w:ascii="Arial" w:hAnsi="Arial" w:cs="Arial"/>
          <w:lang w:val="en-GB"/>
        </w:rPr>
        <w:t xml:space="preserve"> (2014) Role of radial glial cells in cerebral cortex folding. Current Opinion in Neurobiology 27, 39-46.</w:t>
      </w:r>
    </w:p>
    <w:p w:rsidR="00064C17" w:rsidRDefault="00064C17" w:rsidP="00027E27">
      <w:pPr>
        <w:spacing w:line="360" w:lineRule="auto"/>
        <w:rPr>
          <w:rFonts w:ascii="Arial" w:hAnsi="Arial" w:cs="Arial"/>
          <w:b/>
          <w:lang w:val="en-GB"/>
        </w:rPr>
      </w:pPr>
    </w:p>
    <w:p w:rsidR="00D428BC" w:rsidRDefault="00EA1E92" w:rsidP="00D428BC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 w:cs="Arial"/>
          <w:lang w:val="en-GB"/>
        </w:rPr>
        <w:t xml:space="preserve">Dimou L. and </w:t>
      </w:r>
      <w:r>
        <w:rPr>
          <w:rFonts w:ascii="Arial" w:hAnsi="Arial" w:cs="Arial"/>
          <w:b/>
          <w:lang w:val="en-GB"/>
        </w:rPr>
        <w:t xml:space="preserve">Götz M. </w:t>
      </w:r>
      <w:r>
        <w:rPr>
          <w:rFonts w:ascii="Arial" w:hAnsi="Arial" w:cs="Arial"/>
          <w:lang w:val="en-GB"/>
        </w:rPr>
        <w:t xml:space="preserve">(2014) Glial cells as stem and progenitor cells. Physiological Reviews, </w:t>
      </w:r>
      <w:r w:rsidR="00DF39ED" w:rsidRPr="00D428BC">
        <w:rPr>
          <w:rFonts w:ascii="Arial" w:hAnsi="Arial" w:cs="Arial"/>
          <w:szCs w:val="24"/>
          <w:lang w:val="en-US"/>
        </w:rPr>
        <w:t>94(3):709-37.</w:t>
      </w:r>
    </w:p>
    <w:p w:rsidR="00EA1E92" w:rsidRDefault="00EA1E92" w:rsidP="00027E27">
      <w:pPr>
        <w:spacing w:line="360" w:lineRule="auto"/>
        <w:rPr>
          <w:rFonts w:ascii="Arial" w:hAnsi="Arial" w:cs="Arial"/>
          <w:lang w:val="en-GB"/>
        </w:rPr>
      </w:pPr>
    </w:p>
    <w:p w:rsidR="00D428BC" w:rsidRDefault="00DE2635" w:rsidP="00D428BC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>
        <w:rPr>
          <w:rFonts w:ascii="Arial" w:hAnsi="Arial" w:cs="Arial"/>
          <w:lang w:val="en-GB"/>
        </w:rPr>
        <w:t xml:space="preserve">Malatesta P. and </w:t>
      </w:r>
      <w:r>
        <w:rPr>
          <w:rFonts w:ascii="Arial" w:hAnsi="Arial" w:cs="Arial"/>
          <w:b/>
          <w:lang w:val="en-GB"/>
        </w:rPr>
        <w:t xml:space="preserve">Götz M. </w:t>
      </w:r>
      <w:r>
        <w:rPr>
          <w:rFonts w:ascii="Arial" w:hAnsi="Arial" w:cs="Arial"/>
          <w:lang w:val="en-GB"/>
        </w:rPr>
        <w:t>(2013) Radial glia – from boring cables to stem cell stars. Development 140, 483-486.</w:t>
      </w:r>
    </w:p>
    <w:p w:rsidR="00EA1E92" w:rsidRPr="00DE2635" w:rsidRDefault="00EA1E92" w:rsidP="00EA1E92">
      <w:pPr>
        <w:rPr>
          <w:rFonts w:ascii="Arial" w:hAnsi="Arial" w:cs="Arial"/>
          <w:lang w:val="en-GB"/>
        </w:rPr>
      </w:pPr>
    </w:p>
    <w:p w:rsidR="00F32716" w:rsidRPr="00D40A3C" w:rsidRDefault="00F32716" w:rsidP="00F3271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D40A3C">
        <w:rPr>
          <w:rFonts w:ascii="Arial" w:hAnsi="Arial" w:cs="Arial"/>
          <w:lang w:val="en-GB"/>
        </w:rPr>
        <w:t xml:space="preserve">Ninkovic, J. and </w:t>
      </w:r>
      <w:r w:rsidRPr="00D56D42">
        <w:rPr>
          <w:rFonts w:ascii="Arial" w:hAnsi="Arial" w:cs="Arial"/>
          <w:b/>
          <w:lang w:val="en-GB"/>
        </w:rPr>
        <w:t>Götz M.</w:t>
      </w:r>
      <w:r>
        <w:rPr>
          <w:rFonts w:ascii="Arial" w:hAnsi="Arial" w:cs="Arial"/>
          <w:lang w:val="en-GB"/>
        </w:rPr>
        <w:t xml:space="preserve"> (2013</w:t>
      </w:r>
      <w:r w:rsidRPr="00D40A3C">
        <w:rPr>
          <w:rFonts w:ascii="Arial" w:hAnsi="Arial" w:cs="Arial"/>
          <w:lang w:val="en-GB"/>
        </w:rPr>
        <w:t xml:space="preserve">) </w:t>
      </w:r>
      <w:r w:rsidRPr="00D40A3C">
        <w:rPr>
          <w:rFonts w:ascii="Arial" w:hAnsi="Arial" w:cs="Courier New"/>
          <w:lang w:val="en-US"/>
        </w:rPr>
        <w:t>Fate specification in the adult brain- lessons for eliciting neurogenesis from glial cells. Bioassays</w:t>
      </w:r>
      <w:r w:rsidR="00153036">
        <w:rPr>
          <w:rFonts w:ascii="Arial" w:hAnsi="Arial" w:cs="Courier New"/>
          <w:lang w:val="en-US"/>
        </w:rPr>
        <w:t>: News and reviews in molecular, cellular and developmental biology 35, 242-252.</w:t>
      </w:r>
    </w:p>
    <w:p w:rsidR="00F32716" w:rsidRDefault="00F32716" w:rsidP="00EC09C6">
      <w:pPr>
        <w:rPr>
          <w:rFonts w:ascii="Arial" w:hAnsi="Arial" w:cs="Arial"/>
          <w:lang w:val="en-GB"/>
        </w:rPr>
      </w:pPr>
    </w:p>
    <w:p w:rsidR="00B61B2D" w:rsidRDefault="002E4DA1" w:rsidP="00EC09C6">
      <w:pPr>
        <w:rPr>
          <w:rFonts w:ascii="Arial" w:hAnsi="Arial" w:cs="Arial"/>
          <w:lang w:val="en-GB"/>
        </w:rPr>
      </w:pPr>
      <w:r w:rsidRPr="00152391">
        <w:rPr>
          <w:rFonts w:ascii="Arial" w:hAnsi="Arial" w:cs="Arial"/>
          <w:lang w:val="en-GB"/>
        </w:rPr>
        <w:t xml:space="preserve">Dimou </w:t>
      </w:r>
      <w:r>
        <w:rPr>
          <w:rFonts w:ascii="Arial" w:hAnsi="Arial" w:cs="Arial"/>
          <w:lang w:val="en-GB"/>
        </w:rPr>
        <w:t xml:space="preserve">L. and </w:t>
      </w:r>
      <w:r>
        <w:rPr>
          <w:rFonts w:ascii="Arial" w:hAnsi="Arial" w:cs="Arial"/>
          <w:b/>
          <w:lang w:val="en-GB"/>
        </w:rPr>
        <w:t>Götz M.</w:t>
      </w:r>
      <w:r>
        <w:rPr>
          <w:rFonts w:ascii="Arial" w:hAnsi="Arial" w:cs="Arial"/>
          <w:lang w:val="en-GB"/>
        </w:rPr>
        <w:t xml:space="preserve"> (2012) </w:t>
      </w:r>
      <w:r w:rsidRPr="00152391">
        <w:rPr>
          <w:rFonts w:ascii="Arial" w:hAnsi="Arial" w:cs="Arial"/>
          <w:bCs/>
          <w:color w:val="221E1F"/>
          <w:szCs w:val="24"/>
          <w:lang w:val="en-GB"/>
        </w:rPr>
        <w:t>Shaping barrels: activity moves NG</w:t>
      </w:r>
      <w:r w:rsidR="00A70A16">
        <w:rPr>
          <w:rFonts w:ascii="Arial" w:hAnsi="Arial" w:cs="Arial"/>
          <w:bCs/>
          <w:color w:val="221E1F"/>
          <w:szCs w:val="24"/>
          <w:lang w:val="en-GB"/>
        </w:rPr>
        <w:t>2+</w:t>
      </w:r>
      <w:r w:rsidRPr="00152391">
        <w:rPr>
          <w:rFonts w:ascii="Arial" w:hAnsi="Arial" w:cs="Arial"/>
          <w:bCs/>
          <w:color w:val="221E1F"/>
          <w:szCs w:val="24"/>
          <w:lang w:val="en-GB"/>
        </w:rPr>
        <w:t>glia</w:t>
      </w:r>
      <w:r>
        <w:rPr>
          <w:rFonts w:ascii="Arial" w:hAnsi="Arial" w:cs="Arial"/>
          <w:bCs/>
          <w:color w:val="221E1F"/>
          <w:szCs w:val="24"/>
          <w:lang w:val="en-GB"/>
        </w:rPr>
        <w:t>. Nature Neuroscience 15, 1176 – 1178.</w:t>
      </w:r>
    </w:p>
    <w:p w:rsidR="00D40A3C" w:rsidRDefault="00D40A3C" w:rsidP="00EC09C6">
      <w:pPr>
        <w:rPr>
          <w:rFonts w:ascii="Arial" w:hAnsi="Arial" w:cs="Arial"/>
          <w:lang w:val="en-GB"/>
        </w:rPr>
      </w:pPr>
    </w:p>
    <w:p w:rsidR="00B61B2D" w:rsidRDefault="00AF469B" w:rsidP="00EC09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Sirko S. and Götz M. (2012) </w:t>
      </w:r>
      <w:r w:rsidR="009223CA">
        <w:rPr>
          <w:rFonts w:ascii="Arial" w:hAnsi="Arial" w:cs="Arial"/>
          <w:lang w:val="en-GB"/>
        </w:rPr>
        <w:t>Potential of glial cells.</w:t>
      </w:r>
      <w:r>
        <w:rPr>
          <w:rFonts w:ascii="Arial" w:hAnsi="Arial" w:cs="Arial"/>
          <w:lang w:val="en-GB"/>
        </w:rPr>
        <w:t>Stem Cells Handbook, 2</w:t>
      </w:r>
      <w:r w:rsidRPr="00AF469B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ed. Ed.</w:t>
      </w:r>
      <w:r w:rsidR="006A5B81">
        <w:rPr>
          <w:rFonts w:ascii="Arial" w:hAnsi="Arial" w:cs="Arial"/>
          <w:lang w:val="en-GB"/>
        </w:rPr>
        <w:t>.</w:t>
      </w:r>
    </w:p>
    <w:p w:rsidR="00B61B2D" w:rsidRDefault="00B61B2D" w:rsidP="00EC09C6">
      <w:pPr>
        <w:rPr>
          <w:rFonts w:ascii="Arial" w:hAnsi="Arial" w:cs="Arial"/>
          <w:lang w:val="en-GB"/>
        </w:rPr>
      </w:pPr>
    </w:p>
    <w:p w:rsidR="00EC09C6" w:rsidRDefault="001D0625" w:rsidP="00EC09C6">
      <w:pPr>
        <w:rPr>
          <w:rFonts w:ascii="Arial" w:hAnsi="Arial" w:cs="Arial"/>
          <w:lang w:val="en-GB"/>
        </w:rPr>
      </w:pPr>
      <w:r w:rsidRPr="001D0625">
        <w:rPr>
          <w:rFonts w:ascii="Arial" w:hAnsi="Arial" w:cs="Arial"/>
          <w:lang w:val="en-GB"/>
        </w:rPr>
        <w:t xml:space="preserve">Robel S., Berninger B. and </w:t>
      </w:r>
      <w:r>
        <w:rPr>
          <w:rFonts w:ascii="Arial" w:hAnsi="Arial" w:cs="Arial"/>
          <w:b/>
          <w:lang w:val="en-GB"/>
        </w:rPr>
        <w:t xml:space="preserve">Götz M. </w:t>
      </w:r>
      <w:r w:rsidRPr="001D0625">
        <w:rPr>
          <w:rFonts w:ascii="Arial" w:hAnsi="Arial" w:cs="Arial"/>
          <w:lang w:val="en-GB"/>
        </w:rPr>
        <w:t xml:space="preserve">(2011)The stem cell potential </w:t>
      </w:r>
      <w:r w:rsidR="00883832">
        <w:rPr>
          <w:rFonts w:ascii="Arial" w:hAnsi="Arial" w:cs="Arial"/>
          <w:lang w:val="en-GB"/>
        </w:rPr>
        <w:t>of</w:t>
      </w:r>
      <w:r w:rsidRPr="001D0625">
        <w:rPr>
          <w:rFonts w:ascii="Arial" w:hAnsi="Arial" w:cs="Arial"/>
          <w:lang w:val="en-GB"/>
        </w:rPr>
        <w:t xml:space="preserve"> glia – lessons</w:t>
      </w:r>
      <w:r w:rsidR="00F548DD">
        <w:rPr>
          <w:rFonts w:ascii="Arial" w:hAnsi="Arial" w:cs="Arial"/>
          <w:lang w:val="en-GB"/>
        </w:rPr>
        <w:t xml:space="preserve"> from reactive gliosis. Nature R</w:t>
      </w:r>
      <w:r w:rsidRPr="001D0625">
        <w:rPr>
          <w:rFonts w:ascii="Arial" w:hAnsi="Arial" w:cs="Arial"/>
          <w:lang w:val="en-GB"/>
        </w:rPr>
        <w:t xml:space="preserve">eviews </w:t>
      </w:r>
      <w:r w:rsidR="00F548DD">
        <w:rPr>
          <w:rFonts w:ascii="Arial" w:hAnsi="Arial" w:cs="Arial"/>
          <w:lang w:val="en-GB"/>
        </w:rPr>
        <w:t>N</w:t>
      </w:r>
      <w:r w:rsidRPr="001D0625">
        <w:rPr>
          <w:rFonts w:ascii="Arial" w:hAnsi="Arial" w:cs="Arial"/>
          <w:lang w:val="en-GB"/>
        </w:rPr>
        <w:t xml:space="preserve">euroscience </w:t>
      </w:r>
      <w:r w:rsidR="00A20CD9">
        <w:rPr>
          <w:rFonts w:ascii="Arial" w:hAnsi="Arial" w:cs="Arial"/>
          <w:lang w:val="en-GB"/>
        </w:rPr>
        <w:t>12, 88-104</w:t>
      </w:r>
      <w:r w:rsidRPr="001D0625">
        <w:rPr>
          <w:rFonts w:ascii="Arial" w:hAnsi="Arial" w:cs="Arial"/>
          <w:lang w:val="en-GB"/>
        </w:rPr>
        <w:t xml:space="preserve">. </w:t>
      </w:r>
    </w:p>
    <w:p w:rsidR="0093058F" w:rsidRDefault="0093058F" w:rsidP="00EC09C6">
      <w:pPr>
        <w:rPr>
          <w:rFonts w:ascii="Arial" w:hAnsi="Arial" w:cs="Arial"/>
          <w:lang w:val="en-GB"/>
        </w:rPr>
      </w:pPr>
    </w:p>
    <w:p w:rsidR="001D0625" w:rsidRDefault="0093058F" w:rsidP="00EC09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Weinandy, F., Ninkovic, J. and </w:t>
      </w:r>
      <w:r w:rsidRPr="000E5089">
        <w:rPr>
          <w:rFonts w:ascii="Arial" w:hAnsi="Arial" w:cs="Arial"/>
          <w:b/>
          <w:lang w:val="en-GB"/>
        </w:rPr>
        <w:t>Götz M.</w:t>
      </w:r>
      <w:r>
        <w:rPr>
          <w:rFonts w:ascii="Arial" w:hAnsi="Arial" w:cs="Arial"/>
          <w:lang w:val="en-GB"/>
        </w:rPr>
        <w:t xml:space="preserve"> (2011) </w:t>
      </w:r>
      <w:r w:rsidR="000E5089">
        <w:rPr>
          <w:rFonts w:ascii="Arial" w:hAnsi="Arial" w:cs="Arial"/>
          <w:lang w:val="en-GB"/>
        </w:rPr>
        <w:t xml:space="preserve">Restrictions in time and space – new insights into generation of specific neuronal subtypes in the adult mammalian brain. European Journal of Neuroscience </w:t>
      </w:r>
      <w:r w:rsidR="008D7F7A">
        <w:rPr>
          <w:rFonts w:ascii="Arial" w:hAnsi="Arial" w:cs="Arial"/>
          <w:lang w:val="en-GB"/>
        </w:rPr>
        <w:t xml:space="preserve">33, 1045 – 1054. </w:t>
      </w:r>
    </w:p>
    <w:p w:rsidR="00C6499B" w:rsidRDefault="00C6499B" w:rsidP="00EC09C6">
      <w:pPr>
        <w:rPr>
          <w:rFonts w:ascii="Arial" w:hAnsi="Arial" w:cs="Arial"/>
          <w:b/>
          <w:lang w:val="en-GB"/>
        </w:rPr>
      </w:pPr>
    </w:p>
    <w:p w:rsidR="00EC09C6" w:rsidRPr="00EC09C6" w:rsidRDefault="00EC09C6" w:rsidP="00EC09C6">
      <w:pPr>
        <w:jc w:val="both"/>
        <w:rPr>
          <w:rFonts w:ascii="Arial" w:hAnsi="Arial"/>
          <w:i/>
          <w:lang w:val="en-GB"/>
        </w:rPr>
      </w:pPr>
      <w:r>
        <w:rPr>
          <w:rFonts w:ascii="Arial" w:hAnsi="Arial" w:cs="Arial"/>
          <w:b/>
          <w:lang w:val="en-GB"/>
        </w:rPr>
        <w:t>Götz M.</w:t>
      </w:r>
      <w:r>
        <w:rPr>
          <w:rFonts w:ascii="Arial" w:hAnsi="Arial" w:cs="Arial"/>
          <w:lang w:val="en-GB"/>
        </w:rPr>
        <w:t xml:space="preserve"> (2010) </w:t>
      </w:r>
      <w:r w:rsidRPr="00EC09C6">
        <w:rPr>
          <w:rFonts w:ascii="Arial" w:hAnsi="Arial" w:cs="Arial"/>
          <w:bCs/>
          <w:color w:val="221E1F"/>
          <w:szCs w:val="24"/>
          <w:lang w:val="en-GB"/>
        </w:rPr>
        <w:t>Making glutamatergic neurons from GABAergic progenitors</w:t>
      </w:r>
      <w:r>
        <w:rPr>
          <w:rFonts w:ascii="Arial" w:hAnsi="Arial" w:cs="Arial"/>
          <w:b/>
          <w:lang w:val="en-GB"/>
        </w:rPr>
        <w:t xml:space="preserve">. </w:t>
      </w:r>
      <w:r w:rsidRPr="00EC09C6">
        <w:rPr>
          <w:rFonts w:ascii="Arial" w:hAnsi="Arial" w:cs="Arial"/>
          <w:lang w:val="en-GB"/>
        </w:rPr>
        <w:t>Nature Neuroscience</w:t>
      </w:r>
      <w:r w:rsidR="00997612">
        <w:rPr>
          <w:rFonts w:ascii="Arial" w:hAnsi="Arial" w:cs="Arial"/>
          <w:lang w:val="en-GB"/>
        </w:rPr>
        <w:t xml:space="preserve"> 13, 1308 - 1309</w:t>
      </w:r>
      <w:r>
        <w:rPr>
          <w:rFonts w:ascii="Arial" w:hAnsi="Arial" w:cs="Arial"/>
          <w:lang w:val="en-GB"/>
        </w:rPr>
        <w:t>.</w:t>
      </w:r>
    </w:p>
    <w:p w:rsidR="00EC09C6" w:rsidRDefault="00EC09C6" w:rsidP="00EC09C6">
      <w:pPr>
        <w:jc w:val="both"/>
        <w:rPr>
          <w:rFonts w:ascii="Arial" w:hAnsi="Arial" w:cs="Arial"/>
          <w:lang w:val="en-GB"/>
        </w:rPr>
      </w:pPr>
    </w:p>
    <w:p w:rsidR="00B6388B" w:rsidRDefault="00B6388B" w:rsidP="00EC09C6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Johansson P.A., Cappello </w:t>
      </w:r>
      <w:r w:rsidR="000E5A8E">
        <w:rPr>
          <w:rFonts w:ascii="Arial" w:hAnsi="Arial" w:cs="Arial"/>
          <w:szCs w:val="24"/>
          <w:lang w:val="en-US"/>
        </w:rPr>
        <w:t xml:space="preserve">S. </w:t>
      </w:r>
      <w:r>
        <w:rPr>
          <w:rFonts w:ascii="Arial" w:hAnsi="Arial" w:cs="Arial"/>
          <w:szCs w:val="24"/>
          <w:lang w:val="en-US"/>
        </w:rPr>
        <w:t xml:space="preserve">and </w:t>
      </w:r>
      <w:r w:rsidRPr="00866346">
        <w:rPr>
          <w:rFonts w:ascii="Arial" w:hAnsi="Arial" w:cs="Arial"/>
          <w:b/>
          <w:szCs w:val="24"/>
          <w:lang w:val="en-US"/>
        </w:rPr>
        <w:t>Götz</w:t>
      </w:r>
      <w:r w:rsidR="000E5A8E">
        <w:rPr>
          <w:rFonts w:ascii="Arial" w:hAnsi="Arial" w:cs="Arial"/>
          <w:b/>
          <w:szCs w:val="24"/>
          <w:lang w:val="en-US"/>
        </w:rPr>
        <w:t xml:space="preserve"> M.</w:t>
      </w:r>
      <w:r>
        <w:rPr>
          <w:rFonts w:ascii="Arial" w:hAnsi="Arial" w:cs="Arial"/>
          <w:szCs w:val="24"/>
          <w:lang w:val="en-US"/>
        </w:rPr>
        <w:t xml:space="preserve"> (2010) Stem cell niches during development – lessons from the cerebral cortex. Curr</w:t>
      </w:r>
      <w:r w:rsidR="00FA495C">
        <w:rPr>
          <w:rFonts w:ascii="Arial" w:hAnsi="Arial" w:cs="Arial"/>
          <w:szCs w:val="24"/>
          <w:lang w:val="en-US"/>
        </w:rPr>
        <w:t>ent</w:t>
      </w:r>
      <w:r>
        <w:rPr>
          <w:rFonts w:ascii="Arial" w:hAnsi="Arial" w:cs="Arial"/>
          <w:szCs w:val="24"/>
          <w:lang w:val="en-US"/>
        </w:rPr>
        <w:t xml:space="preserve"> Opin</w:t>
      </w:r>
      <w:r w:rsidR="00FA495C">
        <w:rPr>
          <w:rFonts w:ascii="Arial" w:hAnsi="Arial" w:cs="Arial"/>
          <w:szCs w:val="24"/>
          <w:lang w:val="en-US"/>
        </w:rPr>
        <w:t>ion</w:t>
      </w:r>
      <w:r>
        <w:rPr>
          <w:rFonts w:ascii="Arial" w:hAnsi="Arial" w:cs="Arial"/>
          <w:szCs w:val="24"/>
          <w:lang w:val="en-US"/>
        </w:rPr>
        <w:t xml:space="preserve"> in Neurobiology </w:t>
      </w:r>
      <w:r w:rsidRPr="00866346">
        <w:rPr>
          <w:rFonts w:ascii="Arial" w:hAnsi="Arial" w:cs="Arial"/>
          <w:szCs w:val="24"/>
          <w:lang w:val="en-US"/>
        </w:rPr>
        <w:t>20</w:t>
      </w:r>
      <w:r>
        <w:rPr>
          <w:rFonts w:ascii="Arial" w:hAnsi="Arial" w:cs="Arial"/>
          <w:szCs w:val="24"/>
          <w:lang w:val="en-US"/>
        </w:rPr>
        <w:t xml:space="preserve">,1-8. </w:t>
      </w:r>
    </w:p>
    <w:p w:rsidR="00B6388B" w:rsidRPr="00AB54A8" w:rsidRDefault="00B6388B" w:rsidP="00EC09C6">
      <w:pPr>
        <w:pStyle w:val="Titre1"/>
        <w:rPr>
          <w:rStyle w:val="rprtid"/>
          <w:rFonts w:ascii="Arial" w:hAnsi="Arial"/>
          <w:b w:val="0"/>
          <w:sz w:val="24"/>
          <w:szCs w:val="24"/>
        </w:rPr>
      </w:pPr>
      <w:r w:rsidRPr="00A009AF">
        <w:rPr>
          <w:rFonts w:ascii="Arial" w:hAnsi="Arial"/>
          <w:b w:val="0"/>
          <w:sz w:val="24"/>
        </w:rPr>
        <w:t>Costa M</w:t>
      </w:r>
      <w:r>
        <w:rPr>
          <w:rFonts w:ascii="Arial" w:hAnsi="Arial"/>
          <w:b w:val="0"/>
          <w:sz w:val="24"/>
        </w:rPr>
        <w:t>.</w:t>
      </w:r>
      <w:r w:rsidRPr="00A009AF">
        <w:rPr>
          <w:rFonts w:ascii="Arial" w:hAnsi="Arial"/>
          <w:b w:val="0"/>
          <w:sz w:val="24"/>
        </w:rPr>
        <w:t>R</w:t>
      </w:r>
      <w:r>
        <w:rPr>
          <w:rFonts w:ascii="Arial" w:hAnsi="Arial"/>
          <w:b w:val="0"/>
          <w:sz w:val="24"/>
        </w:rPr>
        <w:t>.</w:t>
      </w:r>
      <w:r w:rsidRPr="00A009AF">
        <w:rPr>
          <w:rFonts w:ascii="Arial" w:hAnsi="Arial"/>
          <w:b w:val="0"/>
          <w:sz w:val="24"/>
        </w:rPr>
        <w:t xml:space="preserve">, </w:t>
      </w:r>
      <w:r w:rsidRPr="00866346">
        <w:rPr>
          <w:rFonts w:ascii="Arial" w:hAnsi="Arial"/>
          <w:sz w:val="24"/>
        </w:rPr>
        <w:t>Götz</w:t>
      </w:r>
      <w:r w:rsidR="000E5A8E">
        <w:rPr>
          <w:rFonts w:ascii="Arial" w:hAnsi="Arial"/>
          <w:sz w:val="24"/>
        </w:rPr>
        <w:t xml:space="preserve"> M.</w:t>
      </w:r>
      <w:r>
        <w:rPr>
          <w:rFonts w:ascii="Arial" w:hAnsi="Arial"/>
          <w:b w:val="0"/>
          <w:sz w:val="24"/>
        </w:rPr>
        <w:t>and</w:t>
      </w:r>
      <w:r w:rsidRPr="00A009AF">
        <w:rPr>
          <w:rFonts w:ascii="Arial" w:hAnsi="Arial"/>
          <w:b w:val="0"/>
          <w:sz w:val="24"/>
        </w:rPr>
        <w:t xml:space="preserve"> Berninger</w:t>
      </w:r>
      <w:r w:rsidR="000E5A8E">
        <w:rPr>
          <w:rFonts w:ascii="Arial" w:hAnsi="Arial"/>
          <w:b w:val="0"/>
          <w:sz w:val="24"/>
        </w:rPr>
        <w:t xml:space="preserve"> B.</w:t>
      </w:r>
      <w:r w:rsidRPr="00A009AF">
        <w:rPr>
          <w:rFonts w:ascii="Arial" w:hAnsi="Arial"/>
          <w:b w:val="0"/>
          <w:sz w:val="24"/>
        </w:rPr>
        <w:t xml:space="preserve"> (2010) </w:t>
      </w:r>
      <w:r w:rsidRPr="000E5A8E">
        <w:rPr>
          <w:rFonts w:ascii="Arial" w:hAnsi="Arial"/>
          <w:b w:val="0"/>
          <w:sz w:val="24"/>
        </w:rPr>
        <w:t>What determines neurogenic competence in glia?</w:t>
      </w:r>
      <w:r w:rsidRPr="00A009AF">
        <w:rPr>
          <w:rStyle w:val="jrnl"/>
          <w:rFonts w:ascii="Arial" w:hAnsi="Arial"/>
          <w:b w:val="0"/>
          <w:sz w:val="24"/>
        </w:rPr>
        <w:t>Brain Res</w:t>
      </w:r>
      <w:r w:rsidR="00F548DD">
        <w:rPr>
          <w:rStyle w:val="jrnl"/>
          <w:rFonts w:ascii="Arial" w:hAnsi="Arial"/>
          <w:b w:val="0"/>
          <w:sz w:val="24"/>
        </w:rPr>
        <w:t>earch</w:t>
      </w:r>
      <w:r w:rsidRPr="00A009AF">
        <w:rPr>
          <w:rStyle w:val="jrnl"/>
          <w:rFonts w:ascii="Arial" w:hAnsi="Arial"/>
          <w:b w:val="0"/>
          <w:sz w:val="24"/>
        </w:rPr>
        <w:t xml:space="preserve"> Rev</w:t>
      </w:r>
      <w:r w:rsidR="000B6BDB">
        <w:rPr>
          <w:rStyle w:val="jrnl"/>
          <w:rFonts w:ascii="Arial" w:hAnsi="Arial"/>
          <w:b w:val="0"/>
          <w:sz w:val="24"/>
        </w:rPr>
        <w:t>iews</w:t>
      </w:r>
      <w:r w:rsidRPr="00A009AF">
        <w:rPr>
          <w:rStyle w:val="src"/>
          <w:rFonts w:ascii="Arial" w:hAnsi="Arial"/>
          <w:b w:val="0"/>
          <w:sz w:val="24"/>
        </w:rPr>
        <w:t xml:space="preserve">. </w:t>
      </w:r>
      <w:r>
        <w:rPr>
          <w:rStyle w:val="src"/>
          <w:rFonts w:ascii="Arial" w:hAnsi="Arial"/>
          <w:b w:val="0"/>
          <w:sz w:val="24"/>
        </w:rPr>
        <w:t>63, 47-</w:t>
      </w:r>
      <w:r w:rsidRPr="00AB54A8">
        <w:rPr>
          <w:rStyle w:val="src"/>
          <w:rFonts w:ascii="Arial" w:hAnsi="Arial"/>
          <w:b w:val="0"/>
          <w:sz w:val="24"/>
          <w:szCs w:val="24"/>
        </w:rPr>
        <w:t>59.</w:t>
      </w:r>
    </w:p>
    <w:p w:rsidR="00B6388B" w:rsidRDefault="00B6388B" w:rsidP="00EC09C6">
      <w:pPr>
        <w:jc w:val="both"/>
        <w:rPr>
          <w:rFonts w:ascii="Arial" w:hAnsi="Arial" w:cs="Arial"/>
          <w:szCs w:val="24"/>
          <w:lang w:val="en-US"/>
        </w:rPr>
      </w:pPr>
      <w:r w:rsidRPr="00552185">
        <w:rPr>
          <w:rFonts w:ascii="Arial" w:hAnsi="Arial" w:cs="Arial"/>
          <w:szCs w:val="24"/>
          <w:lang w:val="en-GB"/>
        </w:rPr>
        <w:t xml:space="preserve">Lie C. and </w:t>
      </w:r>
      <w:r w:rsidRPr="00866346">
        <w:rPr>
          <w:rFonts w:ascii="Arial" w:hAnsi="Arial" w:cs="Arial"/>
          <w:b/>
          <w:szCs w:val="24"/>
          <w:lang w:val="en-GB"/>
        </w:rPr>
        <w:t>Götz</w:t>
      </w:r>
      <w:r w:rsidR="000E5A8E">
        <w:rPr>
          <w:rFonts w:ascii="Arial" w:hAnsi="Arial" w:cs="Arial"/>
          <w:b/>
          <w:szCs w:val="24"/>
          <w:lang w:val="en-GB"/>
        </w:rPr>
        <w:t xml:space="preserve"> M.</w:t>
      </w:r>
      <w:r w:rsidRPr="00552185">
        <w:rPr>
          <w:rFonts w:ascii="Arial" w:hAnsi="Arial" w:cs="Arial"/>
          <w:szCs w:val="24"/>
          <w:lang w:val="en-GB"/>
        </w:rPr>
        <w:t xml:space="preserve"> (2007) </w:t>
      </w:r>
      <w:r w:rsidRPr="00552185">
        <w:rPr>
          <w:rFonts w:ascii="Arial" w:hAnsi="Arial" w:cs="Arial"/>
          <w:szCs w:val="24"/>
          <w:lang w:val="en-US"/>
        </w:rPr>
        <w:t>Adult neurogenesis – similarities and differences in stem cell fate, proliferation, migration and differentiation in distinct forebrain regions. Cold Spring Harbour Series.</w:t>
      </w:r>
    </w:p>
    <w:p w:rsidR="00B6388B" w:rsidRDefault="00B6388B" w:rsidP="00EC09C6">
      <w:pPr>
        <w:jc w:val="both"/>
        <w:rPr>
          <w:rFonts w:ascii="Arial" w:hAnsi="Arial" w:cs="Arial"/>
          <w:szCs w:val="24"/>
          <w:lang w:val="en-US"/>
        </w:rPr>
      </w:pPr>
    </w:p>
    <w:p w:rsidR="00B6388B" w:rsidRPr="00552185" w:rsidRDefault="000E5A8E" w:rsidP="00EC09C6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Pinto</w:t>
      </w:r>
      <w:r w:rsidR="00B6388B" w:rsidRPr="00552185">
        <w:rPr>
          <w:rFonts w:ascii="Arial" w:hAnsi="Arial" w:cs="Arial"/>
          <w:szCs w:val="24"/>
          <w:lang w:val="en-GB"/>
        </w:rPr>
        <w:t xml:space="preserve"> L. and </w:t>
      </w:r>
      <w:r w:rsidR="00B6388B" w:rsidRPr="00866346">
        <w:rPr>
          <w:rFonts w:ascii="Arial" w:hAnsi="Arial" w:cs="Arial"/>
          <w:b/>
          <w:szCs w:val="24"/>
          <w:lang w:val="en-GB"/>
        </w:rPr>
        <w:t>Götz</w:t>
      </w:r>
      <w:r>
        <w:rPr>
          <w:rFonts w:ascii="Arial" w:hAnsi="Arial" w:cs="Arial"/>
          <w:b/>
          <w:szCs w:val="24"/>
          <w:lang w:val="en-GB"/>
        </w:rPr>
        <w:t xml:space="preserve"> M.</w:t>
      </w:r>
      <w:r w:rsidR="00B6388B" w:rsidRPr="00552185">
        <w:rPr>
          <w:rFonts w:ascii="Arial" w:hAnsi="Arial" w:cs="Arial"/>
          <w:szCs w:val="24"/>
          <w:lang w:val="en-GB"/>
        </w:rPr>
        <w:t xml:space="preserve"> (2007) Radial glia</w:t>
      </w:r>
      <w:r w:rsidR="00B76B4A">
        <w:rPr>
          <w:rFonts w:ascii="Arial" w:hAnsi="Arial" w:cs="Arial"/>
          <w:szCs w:val="24"/>
          <w:lang w:val="en-GB"/>
        </w:rPr>
        <w:t>l cell</w:t>
      </w:r>
      <w:r w:rsidR="00B6388B" w:rsidRPr="00552185">
        <w:rPr>
          <w:rFonts w:ascii="Arial" w:hAnsi="Arial" w:cs="Arial"/>
          <w:szCs w:val="24"/>
          <w:lang w:val="en-GB"/>
        </w:rPr>
        <w:t xml:space="preserve"> heterogeneity – The source of diverse progeny in the </w:t>
      </w:r>
      <w:smartTag w:uri="urn:schemas-microsoft-com:office:smarttags" w:element="stockticker">
        <w:r w:rsidR="00B6388B" w:rsidRPr="00552185">
          <w:rPr>
            <w:rFonts w:ascii="Arial" w:hAnsi="Arial" w:cs="Arial"/>
            <w:szCs w:val="24"/>
            <w:lang w:val="en-GB"/>
          </w:rPr>
          <w:t>CNS</w:t>
        </w:r>
      </w:smartTag>
      <w:r w:rsidR="00B6388B" w:rsidRPr="00552185">
        <w:rPr>
          <w:rFonts w:ascii="Arial" w:hAnsi="Arial" w:cs="Arial"/>
          <w:szCs w:val="24"/>
          <w:lang w:val="en-GB"/>
        </w:rPr>
        <w:t xml:space="preserve">. Progress in Neurobiology </w:t>
      </w:r>
      <w:r w:rsidR="00B6388B">
        <w:rPr>
          <w:rFonts w:ascii="Arial" w:hAnsi="Arial" w:cs="Arial"/>
          <w:szCs w:val="24"/>
          <w:lang w:val="en-GB"/>
        </w:rPr>
        <w:t>83,</w:t>
      </w:r>
      <w:r w:rsidR="00B6388B" w:rsidRPr="00552185">
        <w:rPr>
          <w:rFonts w:ascii="Arial" w:hAnsi="Arial" w:cs="Arial"/>
          <w:szCs w:val="24"/>
          <w:lang w:val="en-GB"/>
        </w:rPr>
        <w:t xml:space="preserve"> 2-23. </w:t>
      </w:r>
    </w:p>
    <w:p w:rsidR="00B6388B" w:rsidRDefault="00B6388B" w:rsidP="00EC09C6">
      <w:pPr>
        <w:jc w:val="both"/>
        <w:rPr>
          <w:rFonts w:ascii="Arial" w:hAnsi="Arial" w:cs="Arial"/>
          <w:lang w:val="en-GB"/>
        </w:rPr>
      </w:pPr>
    </w:p>
    <w:p w:rsidR="00107FBD" w:rsidRDefault="000E5A8E" w:rsidP="00107FB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Cs w:val="24"/>
          <w:lang w:val="en-GB"/>
        </w:rPr>
        <w:t>Ninkovic</w:t>
      </w:r>
      <w:r w:rsidR="00B6388B" w:rsidRPr="00552185">
        <w:rPr>
          <w:rFonts w:ascii="Arial" w:hAnsi="Arial" w:cs="Arial"/>
          <w:szCs w:val="24"/>
          <w:lang w:val="en-GB"/>
        </w:rPr>
        <w:t xml:space="preserve"> J. and </w:t>
      </w:r>
      <w:r w:rsidR="00B6388B" w:rsidRPr="00866346">
        <w:rPr>
          <w:rFonts w:ascii="Arial" w:hAnsi="Arial" w:cs="Arial"/>
          <w:b/>
          <w:szCs w:val="24"/>
          <w:lang w:val="en-GB"/>
        </w:rPr>
        <w:t xml:space="preserve">Götz </w:t>
      </w:r>
      <w:r>
        <w:rPr>
          <w:rFonts w:ascii="Arial" w:hAnsi="Arial" w:cs="Arial"/>
          <w:b/>
          <w:szCs w:val="24"/>
          <w:lang w:val="en-GB"/>
        </w:rPr>
        <w:t xml:space="preserve">M. </w:t>
      </w:r>
      <w:r w:rsidR="00B6388B" w:rsidRPr="00552185">
        <w:rPr>
          <w:rFonts w:ascii="Arial" w:hAnsi="Arial" w:cs="Arial"/>
          <w:szCs w:val="24"/>
          <w:lang w:val="en-GB"/>
        </w:rPr>
        <w:t>(2007) Signalling in adult neurogenesis: from stem cell niche to neuronal networks. Curr</w:t>
      </w:r>
      <w:r w:rsidR="00E339E5">
        <w:rPr>
          <w:rFonts w:ascii="Arial" w:hAnsi="Arial" w:cs="Arial"/>
          <w:szCs w:val="24"/>
          <w:lang w:val="en-GB"/>
        </w:rPr>
        <w:t>ent Opinionin</w:t>
      </w:r>
      <w:r w:rsidR="00B6388B" w:rsidRPr="00552185">
        <w:rPr>
          <w:rFonts w:ascii="Arial" w:hAnsi="Arial" w:cs="Arial"/>
          <w:szCs w:val="24"/>
          <w:lang w:val="en-GB"/>
        </w:rPr>
        <w:t xml:space="preserve"> Neurobiol</w:t>
      </w:r>
      <w:r w:rsidR="00E339E5">
        <w:rPr>
          <w:rFonts w:ascii="Arial" w:hAnsi="Arial" w:cs="Arial"/>
          <w:szCs w:val="24"/>
          <w:lang w:val="en-GB"/>
        </w:rPr>
        <w:t>ogy</w:t>
      </w:r>
      <w:r w:rsidR="00B6388B" w:rsidRPr="00866346">
        <w:rPr>
          <w:rFonts w:ascii="Arial" w:hAnsi="Arial" w:cs="Arial"/>
          <w:szCs w:val="24"/>
          <w:lang w:val="en-GB"/>
        </w:rPr>
        <w:t>17</w:t>
      </w:r>
      <w:r w:rsidR="00B6388B">
        <w:rPr>
          <w:rFonts w:ascii="Arial" w:hAnsi="Arial" w:cs="Arial"/>
          <w:szCs w:val="24"/>
          <w:lang w:val="en-GB"/>
        </w:rPr>
        <w:t>,</w:t>
      </w:r>
      <w:r w:rsidR="00B6388B" w:rsidRPr="00552185">
        <w:rPr>
          <w:rFonts w:ascii="Arial" w:hAnsi="Arial" w:cs="Arial"/>
          <w:szCs w:val="24"/>
          <w:lang w:val="en-GB"/>
        </w:rPr>
        <w:t xml:space="preserve"> 338-344.</w:t>
      </w:r>
    </w:p>
    <w:p w:rsidR="00B6388B" w:rsidRDefault="00B6388B" w:rsidP="00EC09C6">
      <w:pPr>
        <w:jc w:val="both"/>
        <w:rPr>
          <w:rFonts w:ascii="Arial" w:hAnsi="Arial" w:cs="Arial"/>
          <w:lang w:val="en-GB"/>
        </w:rPr>
      </w:pPr>
    </w:p>
    <w:p w:rsidR="00107FBD" w:rsidRDefault="000E5A8E" w:rsidP="00107FB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Cs w:val="24"/>
          <w:lang w:val="en-GB"/>
        </w:rPr>
        <w:t>Stricker</w:t>
      </w:r>
      <w:r w:rsidR="00B6388B" w:rsidRPr="00552185">
        <w:rPr>
          <w:rFonts w:ascii="Arial" w:hAnsi="Arial" w:cs="Arial"/>
          <w:szCs w:val="24"/>
          <w:lang w:val="en-GB"/>
        </w:rPr>
        <w:t xml:space="preserve"> S.H. and </w:t>
      </w:r>
      <w:r w:rsidR="00B6388B" w:rsidRPr="00866346">
        <w:rPr>
          <w:rFonts w:ascii="Arial" w:hAnsi="Arial" w:cs="Arial"/>
          <w:b/>
          <w:szCs w:val="24"/>
          <w:lang w:val="en-GB"/>
        </w:rPr>
        <w:t>Götz</w:t>
      </w:r>
      <w:r>
        <w:rPr>
          <w:rFonts w:ascii="Arial" w:hAnsi="Arial" w:cs="Arial"/>
          <w:b/>
          <w:szCs w:val="24"/>
          <w:lang w:val="en-GB"/>
        </w:rPr>
        <w:t xml:space="preserve"> M.</w:t>
      </w:r>
      <w:r w:rsidR="00B6388B" w:rsidRPr="00552185">
        <w:rPr>
          <w:rFonts w:ascii="Arial" w:hAnsi="Arial" w:cs="Arial"/>
          <w:szCs w:val="24"/>
          <w:lang w:val="en-GB"/>
        </w:rPr>
        <w:t xml:space="preserve"> (2006) Go with the flow: signalling from the ventricle directs neuroblast migration. Nature Neurosci</w:t>
      </w:r>
      <w:r w:rsidR="00345B6B">
        <w:rPr>
          <w:rFonts w:ascii="Arial" w:hAnsi="Arial" w:cs="Arial"/>
          <w:szCs w:val="24"/>
          <w:lang w:val="en-GB"/>
        </w:rPr>
        <w:t>ence</w:t>
      </w:r>
      <w:r w:rsidR="00B6388B" w:rsidRPr="00866346">
        <w:rPr>
          <w:rFonts w:ascii="Arial" w:hAnsi="Arial" w:cs="Arial"/>
          <w:szCs w:val="24"/>
          <w:lang w:val="en-GB"/>
        </w:rPr>
        <w:t>9</w:t>
      </w:r>
      <w:r w:rsidR="00B6388B">
        <w:rPr>
          <w:rFonts w:ascii="Arial" w:hAnsi="Arial" w:cs="Arial"/>
          <w:szCs w:val="24"/>
          <w:lang w:val="en-GB"/>
        </w:rPr>
        <w:t>,</w:t>
      </w:r>
      <w:r w:rsidR="00B6388B" w:rsidRPr="00552185">
        <w:rPr>
          <w:rFonts w:ascii="Arial" w:hAnsi="Arial" w:cs="Arial"/>
          <w:szCs w:val="24"/>
          <w:lang w:val="en-GB"/>
        </w:rPr>
        <w:t xml:space="preserve"> 470-472. </w:t>
      </w:r>
    </w:p>
    <w:p w:rsidR="00B6388B" w:rsidRDefault="00B6388B" w:rsidP="00EC09C6">
      <w:pPr>
        <w:jc w:val="both"/>
        <w:rPr>
          <w:rFonts w:ascii="Arial" w:hAnsi="Arial" w:cs="Arial"/>
          <w:lang w:val="en-GB"/>
        </w:rPr>
      </w:pPr>
    </w:p>
    <w:p w:rsidR="00B6388B" w:rsidRDefault="000E5A8E" w:rsidP="00EC09C6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lastRenderedPageBreak/>
        <w:t>Haubst</w:t>
      </w:r>
      <w:r w:rsidR="00B6388B" w:rsidRPr="00552185">
        <w:rPr>
          <w:rFonts w:ascii="Arial" w:hAnsi="Arial" w:cs="Arial"/>
          <w:szCs w:val="24"/>
          <w:lang w:val="en-GB"/>
        </w:rPr>
        <w:t xml:space="preserve"> N., Favor </w:t>
      </w:r>
      <w:r>
        <w:rPr>
          <w:rFonts w:ascii="Arial" w:hAnsi="Arial" w:cs="Arial"/>
          <w:szCs w:val="24"/>
          <w:lang w:val="en-GB"/>
        </w:rPr>
        <w:t xml:space="preserve">J. </w:t>
      </w:r>
      <w:r w:rsidR="00B6388B" w:rsidRPr="00552185">
        <w:rPr>
          <w:rFonts w:ascii="Arial" w:hAnsi="Arial" w:cs="Arial"/>
          <w:szCs w:val="24"/>
          <w:lang w:val="en-GB"/>
        </w:rPr>
        <w:t xml:space="preserve">and </w:t>
      </w:r>
      <w:r w:rsidR="00B6388B" w:rsidRPr="00866346">
        <w:rPr>
          <w:rFonts w:ascii="Arial" w:hAnsi="Arial" w:cs="Arial"/>
          <w:b/>
          <w:szCs w:val="24"/>
          <w:lang w:val="en-GB"/>
        </w:rPr>
        <w:t>Götz</w:t>
      </w:r>
      <w:r>
        <w:rPr>
          <w:rFonts w:ascii="Arial" w:hAnsi="Arial" w:cs="Arial"/>
          <w:b/>
          <w:szCs w:val="24"/>
          <w:lang w:val="en-GB"/>
        </w:rPr>
        <w:t xml:space="preserve"> M.</w:t>
      </w:r>
      <w:r w:rsidR="00B6388B" w:rsidRPr="00552185">
        <w:rPr>
          <w:rFonts w:ascii="Arial" w:hAnsi="Arial" w:cs="Arial"/>
          <w:szCs w:val="24"/>
          <w:lang w:val="en-GB"/>
        </w:rPr>
        <w:t xml:space="preserve"> (2006) The role of Pax6 in the nervous system in development and adulthood: master control regulator or modular function? In Transcription factors in Development. Ed. Thiel, Wiley Press.</w:t>
      </w:r>
    </w:p>
    <w:p w:rsidR="00B6388B" w:rsidRDefault="00B6388B" w:rsidP="00EC09C6">
      <w:pPr>
        <w:jc w:val="both"/>
        <w:rPr>
          <w:rFonts w:ascii="Arial" w:hAnsi="Arial" w:cs="Arial"/>
          <w:szCs w:val="24"/>
          <w:lang w:val="en-GB"/>
        </w:rPr>
      </w:pPr>
    </w:p>
    <w:p w:rsidR="00B6388B" w:rsidRPr="00552185" w:rsidRDefault="000E5A8E" w:rsidP="00EC09C6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Berninger</w:t>
      </w:r>
      <w:r w:rsidR="00B6388B" w:rsidRPr="00552185">
        <w:rPr>
          <w:rFonts w:ascii="Arial" w:hAnsi="Arial" w:cs="Arial"/>
          <w:szCs w:val="24"/>
          <w:lang w:val="en-GB"/>
        </w:rPr>
        <w:t xml:space="preserve"> B., Hack</w:t>
      </w:r>
      <w:r>
        <w:rPr>
          <w:rFonts w:ascii="Arial" w:hAnsi="Arial" w:cs="Arial"/>
          <w:szCs w:val="24"/>
          <w:lang w:val="en-GB"/>
        </w:rPr>
        <w:t xml:space="preserve"> M.A.</w:t>
      </w:r>
      <w:r w:rsidR="00B6388B" w:rsidRPr="00552185">
        <w:rPr>
          <w:rFonts w:ascii="Arial" w:hAnsi="Arial" w:cs="Arial"/>
          <w:szCs w:val="24"/>
          <w:lang w:val="en-GB"/>
        </w:rPr>
        <w:t xml:space="preserve"> and </w:t>
      </w:r>
      <w:r w:rsidRPr="000E5A8E">
        <w:rPr>
          <w:rFonts w:ascii="Arial" w:hAnsi="Arial" w:cs="Arial"/>
          <w:b/>
          <w:szCs w:val="24"/>
          <w:lang w:val="en-GB"/>
        </w:rPr>
        <w:t>G</w:t>
      </w:r>
      <w:r w:rsidR="00B6388B" w:rsidRPr="00866346">
        <w:rPr>
          <w:rFonts w:ascii="Arial" w:hAnsi="Arial" w:cs="Arial"/>
          <w:b/>
          <w:szCs w:val="24"/>
          <w:lang w:val="en-GB"/>
        </w:rPr>
        <w:t>ötz</w:t>
      </w:r>
      <w:r>
        <w:rPr>
          <w:rFonts w:ascii="Arial" w:hAnsi="Arial" w:cs="Arial"/>
          <w:b/>
          <w:szCs w:val="24"/>
          <w:lang w:val="en-GB"/>
        </w:rPr>
        <w:t xml:space="preserve"> M.</w:t>
      </w:r>
      <w:r w:rsidR="00B6388B" w:rsidRPr="00552185">
        <w:rPr>
          <w:rFonts w:ascii="Arial" w:hAnsi="Arial" w:cs="Arial"/>
          <w:szCs w:val="24"/>
          <w:lang w:val="en-GB"/>
        </w:rPr>
        <w:t xml:space="preserve"> (2006) Neural stem cells: on where they hide, in which disguise, and how we may lure them out. Handb</w:t>
      </w:r>
      <w:r w:rsidR="00345B6B">
        <w:rPr>
          <w:rFonts w:ascii="Arial" w:hAnsi="Arial" w:cs="Arial"/>
          <w:szCs w:val="24"/>
          <w:lang w:val="en-GB"/>
        </w:rPr>
        <w:t xml:space="preserve">ookof </w:t>
      </w:r>
      <w:r w:rsidR="00B6388B" w:rsidRPr="00552185">
        <w:rPr>
          <w:rFonts w:ascii="Arial" w:hAnsi="Arial" w:cs="Arial"/>
          <w:szCs w:val="24"/>
          <w:lang w:val="en-GB"/>
        </w:rPr>
        <w:t>Exp</w:t>
      </w:r>
      <w:r w:rsidR="00345B6B">
        <w:rPr>
          <w:rFonts w:ascii="Arial" w:hAnsi="Arial" w:cs="Arial"/>
          <w:szCs w:val="24"/>
          <w:lang w:val="en-GB"/>
        </w:rPr>
        <w:t>erimental</w:t>
      </w:r>
      <w:r w:rsidR="00B6388B" w:rsidRPr="00552185">
        <w:rPr>
          <w:rFonts w:ascii="Arial" w:hAnsi="Arial" w:cs="Arial"/>
          <w:szCs w:val="24"/>
          <w:lang w:val="en-GB"/>
        </w:rPr>
        <w:t>. Pharmacol</w:t>
      </w:r>
      <w:r w:rsidR="00345B6B">
        <w:rPr>
          <w:rFonts w:ascii="Arial" w:hAnsi="Arial" w:cs="Arial"/>
          <w:szCs w:val="24"/>
          <w:lang w:val="en-GB"/>
        </w:rPr>
        <w:t>ogy</w:t>
      </w:r>
      <w:r w:rsidR="00B6388B" w:rsidRPr="00866346">
        <w:rPr>
          <w:rFonts w:ascii="Arial" w:hAnsi="Arial" w:cs="Arial"/>
          <w:szCs w:val="24"/>
          <w:lang w:val="en-GB"/>
        </w:rPr>
        <w:t>174</w:t>
      </w:r>
      <w:r w:rsidR="00B6388B">
        <w:rPr>
          <w:rFonts w:ascii="Arial" w:hAnsi="Arial" w:cs="Arial"/>
          <w:szCs w:val="24"/>
          <w:lang w:val="en-GB"/>
        </w:rPr>
        <w:t>,</w:t>
      </w:r>
      <w:r w:rsidR="00B6388B" w:rsidRPr="00552185">
        <w:rPr>
          <w:rFonts w:ascii="Arial" w:hAnsi="Arial" w:cs="Arial"/>
          <w:szCs w:val="24"/>
          <w:lang w:val="en-GB"/>
        </w:rPr>
        <w:t>319-360.</w:t>
      </w:r>
    </w:p>
    <w:p w:rsidR="00B6388B" w:rsidRDefault="00B6388B" w:rsidP="00EC09C6">
      <w:pPr>
        <w:jc w:val="both"/>
        <w:rPr>
          <w:rFonts w:ascii="Arial" w:hAnsi="Arial" w:cs="Arial"/>
          <w:lang w:val="en-GB"/>
        </w:rPr>
      </w:pPr>
    </w:p>
    <w:p w:rsidR="00B6388B" w:rsidRPr="00552185" w:rsidRDefault="000E5A8E" w:rsidP="00EC09C6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Mori</w:t>
      </w:r>
      <w:r w:rsidR="00B6388B" w:rsidRPr="00552185">
        <w:rPr>
          <w:rFonts w:ascii="Arial" w:hAnsi="Arial" w:cs="Arial"/>
          <w:szCs w:val="24"/>
          <w:lang w:val="en-GB"/>
        </w:rPr>
        <w:t xml:space="preserve"> T., Buffo</w:t>
      </w:r>
      <w:r>
        <w:rPr>
          <w:rFonts w:ascii="Arial" w:hAnsi="Arial" w:cs="Arial"/>
          <w:szCs w:val="24"/>
          <w:lang w:val="en-GB"/>
        </w:rPr>
        <w:t xml:space="preserve"> A.</w:t>
      </w:r>
      <w:r w:rsidR="00B6388B" w:rsidRPr="00552185">
        <w:rPr>
          <w:rFonts w:ascii="Arial" w:hAnsi="Arial" w:cs="Arial"/>
          <w:szCs w:val="24"/>
          <w:lang w:val="en-GB"/>
        </w:rPr>
        <w:t xml:space="preserve"> and </w:t>
      </w:r>
      <w:r w:rsidR="00B6388B" w:rsidRPr="00866346">
        <w:rPr>
          <w:rFonts w:ascii="Arial" w:hAnsi="Arial" w:cs="Arial"/>
          <w:b/>
          <w:szCs w:val="24"/>
          <w:lang w:val="en-GB"/>
        </w:rPr>
        <w:t>Götz</w:t>
      </w:r>
      <w:r>
        <w:rPr>
          <w:rFonts w:ascii="Arial" w:hAnsi="Arial" w:cs="Arial"/>
          <w:b/>
          <w:szCs w:val="24"/>
          <w:lang w:val="en-GB"/>
        </w:rPr>
        <w:t xml:space="preserve"> M.</w:t>
      </w:r>
      <w:r w:rsidR="00B6388B" w:rsidRPr="00552185">
        <w:rPr>
          <w:rFonts w:ascii="Arial" w:hAnsi="Arial" w:cs="Arial"/>
          <w:szCs w:val="24"/>
          <w:lang w:val="en-GB"/>
        </w:rPr>
        <w:t xml:space="preserve">(2005) The novel roles of glial cells revisited: The contribution of radial glia and astrocytes to neurogenesis. Current Topics in Developmental Biology </w:t>
      </w:r>
      <w:r w:rsidR="00B6388B" w:rsidRPr="00866346">
        <w:rPr>
          <w:rFonts w:ascii="Arial" w:hAnsi="Arial" w:cs="Arial"/>
          <w:szCs w:val="24"/>
          <w:lang w:val="en-GB"/>
        </w:rPr>
        <w:t>69</w:t>
      </w:r>
      <w:r w:rsidR="00B6388B">
        <w:rPr>
          <w:rFonts w:ascii="Arial" w:hAnsi="Arial" w:cs="Arial"/>
          <w:szCs w:val="24"/>
          <w:lang w:val="en-GB"/>
        </w:rPr>
        <w:t>,</w:t>
      </w:r>
      <w:r w:rsidR="00B6388B" w:rsidRPr="00552185">
        <w:rPr>
          <w:rFonts w:ascii="Arial" w:hAnsi="Arial" w:cs="Arial"/>
          <w:szCs w:val="24"/>
          <w:lang w:val="en-GB"/>
        </w:rPr>
        <w:t xml:space="preserve"> 67-99.</w:t>
      </w:r>
    </w:p>
    <w:p w:rsidR="00B6388B" w:rsidRDefault="00B6388B" w:rsidP="00EC09C6">
      <w:pPr>
        <w:jc w:val="both"/>
        <w:rPr>
          <w:rFonts w:ascii="Arial" w:hAnsi="Arial" w:cs="Arial"/>
          <w:lang w:val="en-GB"/>
        </w:rPr>
      </w:pPr>
    </w:p>
    <w:p w:rsidR="00B6388B" w:rsidRPr="00552185" w:rsidRDefault="00B6388B" w:rsidP="00EC09C6">
      <w:pPr>
        <w:jc w:val="both"/>
        <w:rPr>
          <w:rFonts w:ascii="Arial" w:hAnsi="Arial" w:cs="Arial"/>
          <w:lang w:val="en-GB"/>
        </w:rPr>
      </w:pPr>
      <w:r w:rsidRPr="00866346">
        <w:rPr>
          <w:rFonts w:ascii="Arial" w:hAnsi="Arial" w:cs="Arial"/>
          <w:b/>
          <w:lang w:val="en-GB"/>
        </w:rPr>
        <w:t xml:space="preserve">Götz M. </w:t>
      </w:r>
      <w:r w:rsidRPr="00552185">
        <w:rPr>
          <w:rFonts w:ascii="Arial" w:hAnsi="Arial" w:cs="Arial"/>
          <w:lang w:val="en-GB"/>
        </w:rPr>
        <w:t>and Huttner</w:t>
      </w:r>
      <w:r w:rsidR="003B49F6">
        <w:rPr>
          <w:rFonts w:ascii="Arial" w:hAnsi="Arial" w:cs="Arial"/>
          <w:lang w:val="en-GB"/>
        </w:rPr>
        <w:t xml:space="preserve"> W.B.</w:t>
      </w:r>
      <w:r w:rsidRPr="00552185">
        <w:rPr>
          <w:rFonts w:ascii="Arial" w:hAnsi="Arial" w:cs="Arial"/>
          <w:lang w:val="en-GB"/>
        </w:rPr>
        <w:t xml:space="preserve"> (2005) The cell biology of neurogenesis. Nature Reviews Molecular Cell Biology </w:t>
      </w:r>
      <w:r w:rsidRPr="00866346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,</w:t>
      </w:r>
      <w:r w:rsidRPr="00552185">
        <w:rPr>
          <w:rFonts w:ascii="Arial" w:hAnsi="Arial" w:cs="Arial"/>
          <w:lang w:val="en-GB"/>
        </w:rPr>
        <w:t>777-788.</w:t>
      </w:r>
    </w:p>
    <w:p w:rsidR="00B6388B" w:rsidRDefault="00B6388B" w:rsidP="00EC09C6">
      <w:pPr>
        <w:jc w:val="both"/>
        <w:rPr>
          <w:rFonts w:ascii="Arial" w:hAnsi="Arial" w:cs="Arial"/>
          <w:lang w:val="en-GB"/>
        </w:rPr>
      </w:pPr>
    </w:p>
    <w:p w:rsidR="003A0C43" w:rsidRDefault="003B49F6" w:rsidP="003A0C4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Cs w:val="24"/>
          <w:lang w:val="en-GB"/>
        </w:rPr>
        <w:t>Götz</w:t>
      </w:r>
      <w:r w:rsidR="00B6388B" w:rsidRPr="00592EC5">
        <w:rPr>
          <w:rFonts w:ascii="Arial" w:hAnsi="Arial" w:cs="Arial"/>
          <w:b/>
          <w:szCs w:val="24"/>
          <w:lang w:val="en-GB"/>
        </w:rPr>
        <w:t xml:space="preserve"> M. </w:t>
      </w:r>
      <w:r w:rsidR="00B6388B" w:rsidRPr="00552185">
        <w:rPr>
          <w:rFonts w:ascii="Arial" w:hAnsi="Arial" w:cs="Arial"/>
          <w:szCs w:val="24"/>
          <w:lang w:val="en-GB"/>
        </w:rPr>
        <w:t>and Sommer</w:t>
      </w:r>
      <w:r>
        <w:rPr>
          <w:rFonts w:ascii="Arial" w:hAnsi="Arial" w:cs="Arial"/>
          <w:szCs w:val="24"/>
          <w:lang w:val="en-GB"/>
        </w:rPr>
        <w:t xml:space="preserve"> L.</w:t>
      </w:r>
      <w:r w:rsidR="00B6388B" w:rsidRPr="00552185">
        <w:rPr>
          <w:rFonts w:ascii="Arial" w:hAnsi="Arial" w:cs="Arial"/>
          <w:szCs w:val="24"/>
          <w:lang w:val="en-GB"/>
        </w:rPr>
        <w:t xml:space="preserve"> (2005) Cortical development: the art of generating cell diversity. Development </w:t>
      </w:r>
      <w:r w:rsidR="00B6388B" w:rsidRPr="00592EC5">
        <w:rPr>
          <w:rFonts w:ascii="Arial" w:hAnsi="Arial" w:cs="Arial"/>
          <w:szCs w:val="24"/>
          <w:lang w:val="en-GB"/>
        </w:rPr>
        <w:t>132</w:t>
      </w:r>
      <w:r w:rsidR="00B6388B">
        <w:rPr>
          <w:rFonts w:ascii="Arial" w:hAnsi="Arial" w:cs="Arial"/>
          <w:szCs w:val="24"/>
          <w:lang w:val="en-GB"/>
        </w:rPr>
        <w:t>,</w:t>
      </w:r>
      <w:r w:rsidR="00B6388B" w:rsidRPr="00552185">
        <w:rPr>
          <w:rFonts w:ascii="Arial" w:hAnsi="Arial" w:cs="Arial"/>
          <w:szCs w:val="24"/>
          <w:lang w:val="en-GB"/>
        </w:rPr>
        <w:t>3325-3332.</w:t>
      </w:r>
    </w:p>
    <w:p w:rsidR="00B6388B" w:rsidRDefault="00B6388B" w:rsidP="00EC09C6">
      <w:pPr>
        <w:jc w:val="both"/>
        <w:rPr>
          <w:rFonts w:ascii="Arial" w:hAnsi="Arial" w:cs="Arial"/>
          <w:lang w:val="en-GB"/>
        </w:rPr>
      </w:pPr>
    </w:p>
    <w:p w:rsidR="003A0C43" w:rsidRDefault="003B49F6" w:rsidP="003A0C4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Cs w:val="24"/>
          <w:lang w:val="en-GB"/>
        </w:rPr>
        <w:t>Götz</w:t>
      </w:r>
      <w:r w:rsidR="00B6388B" w:rsidRPr="00592EC5">
        <w:rPr>
          <w:rFonts w:ascii="Arial" w:hAnsi="Arial" w:cs="Arial"/>
          <w:b/>
          <w:szCs w:val="24"/>
          <w:lang w:val="en-GB"/>
        </w:rPr>
        <w:t xml:space="preserve"> M. </w:t>
      </w:r>
      <w:r w:rsidR="00B6388B" w:rsidRPr="00552185">
        <w:rPr>
          <w:rFonts w:ascii="Arial" w:hAnsi="Arial" w:cs="Arial"/>
          <w:szCs w:val="24"/>
          <w:lang w:val="en-GB"/>
        </w:rPr>
        <w:t>and Barde</w:t>
      </w:r>
      <w:r>
        <w:rPr>
          <w:rFonts w:ascii="Arial" w:hAnsi="Arial" w:cs="Arial"/>
          <w:szCs w:val="24"/>
          <w:lang w:val="en-GB"/>
        </w:rPr>
        <w:t xml:space="preserve"> Y.-A.</w:t>
      </w:r>
      <w:r w:rsidR="00B6388B" w:rsidRPr="00552185">
        <w:rPr>
          <w:rFonts w:ascii="Arial" w:hAnsi="Arial" w:cs="Arial"/>
          <w:szCs w:val="24"/>
          <w:lang w:val="en-GB"/>
        </w:rPr>
        <w:t xml:space="preserve"> (2005) Radial glial cells: defined and major intermediates between embryonic stem cells and </w:t>
      </w:r>
      <w:smartTag w:uri="urn:schemas-microsoft-com:office:smarttags" w:element="stockticker">
        <w:r w:rsidR="00B6388B" w:rsidRPr="00552185">
          <w:rPr>
            <w:rFonts w:ascii="Arial" w:hAnsi="Arial" w:cs="Arial"/>
            <w:szCs w:val="24"/>
            <w:lang w:val="en-GB"/>
          </w:rPr>
          <w:t>CNS</w:t>
        </w:r>
      </w:smartTag>
      <w:r w:rsidR="00B6388B" w:rsidRPr="00552185">
        <w:rPr>
          <w:rFonts w:ascii="Arial" w:hAnsi="Arial" w:cs="Arial"/>
          <w:szCs w:val="24"/>
          <w:lang w:val="en-GB"/>
        </w:rPr>
        <w:t xml:space="preserve"> neurons. Neuron </w:t>
      </w:r>
      <w:r w:rsidR="00B6388B" w:rsidRPr="00592EC5">
        <w:rPr>
          <w:rFonts w:ascii="Arial" w:hAnsi="Arial" w:cs="Arial"/>
          <w:szCs w:val="24"/>
          <w:lang w:val="en-GB"/>
        </w:rPr>
        <w:t>46</w:t>
      </w:r>
      <w:r w:rsidR="00B6388B">
        <w:rPr>
          <w:rFonts w:ascii="Arial" w:hAnsi="Arial" w:cs="Arial"/>
          <w:szCs w:val="24"/>
          <w:lang w:val="en-GB"/>
        </w:rPr>
        <w:t>,</w:t>
      </w:r>
      <w:r w:rsidR="00B6388B" w:rsidRPr="00552185">
        <w:rPr>
          <w:rFonts w:ascii="Arial" w:hAnsi="Arial" w:cs="Arial"/>
          <w:szCs w:val="24"/>
          <w:lang w:val="en-GB"/>
        </w:rPr>
        <w:t xml:space="preserve"> 369-372.</w:t>
      </w:r>
    </w:p>
    <w:p w:rsidR="00B6388B" w:rsidRDefault="00B6388B" w:rsidP="00EC09C6">
      <w:pPr>
        <w:jc w:val="both"/>
        <w:rPr>
          <w:rFonts w:ascii="Arial" w:hAnsi="Arial" w:cs="Arial"/>
          <w:lang w:val="en-GB"/>
        </w:rPr>
      </w:pPr>
    </w:p>
    <w:p w:rsidR="00364A79" w:rsidRDefault="00364A79" w:rsidP="00EC09C6">
      <w:pPr>
        <w:jc w:val="both"/>
        <w:rPr>
          <w:rFonts w:ascii="Arial" w:hAnsi="Arial" w:cs="Arial"/>
          <w:lang w:val="en-US"/>
        </w:rPr>
      </w:pPr>
      <w:r w:rsidRPr="00592EC5">
        <w:rPr>
          <w:rFonts w:ascii="Arial" w:hAnsi="Arial" w:cs="Arial"/>
          <w:b/>
          <w:lang w:val="en-US"/>
        </w:rPr>
        <w:t>Götz M.</w:t>
      </w:r>
      <w:r w:rsidRPr="00552185">
        <w:rPr>
          <w:rFonts w:ascii="Arial" w:hAnsi="Arial" w:cs="Arial"/>
          <w:lang w:val="en-US"/>
        </w:rPr>
        <w:t xml:space="preserve"> (2003) Doublecortin finds its place. Nature Neurosci</w:t>
      </w:r>
      <w:r w:rsidR="00867755">
        <w:rPr>
          <w:rFonts w:ascii="Arial" w:hAnsi="Arial" w:cs="Arial"/>
          <w:lang w:val="en-US"/>
        </w:rPr>
        <w:t>ence</w:t>
      </w:r>
      <w:r w:rsidRPr="00592EC5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>,</w:t>
      </w:r>
      <w:r w:rsidRPr="00592EC5">
        <w:rPr>
          <w:rFonts w:ascii="Arial" w:hAnsi="Arial" w:cs="Arial"/>
          <w:lang w:val="en-US"/>
        </w:rPr>
        <w:t xml:space="preserve"> 1</w:t>
      </w:r>
      <w:r w:rsidRPr="00552185">
        <w:rPr>
          <w:rFonts w:ascii="Arial" w:hAnsi="Arial" w:cs="Arial"/>
          <w:lang w:val="en-US"/>
        </w:rPr>
        <w:t>245-1247.</w:t>
      </w:r>
    </w:p>
    <w:p w:rsidR="00C6499B" w:rsidRDefault="00C6499B" w:rsidP="00EC09C6">
      <w:pPr>
        <w:jc w:val="both"/>
        <w:rPr>
          <w:rFonts w:ascii="Arial" w:hAnsi="Arial" w:cs="Arial"/>
          <w:lang w:val="en-US"/>
        </w:rPr>
      </w:pPr>
    </w:p>
    <w:p w:rsidR="00364A79" w:rsidRDefault="00364A79" w:rsidP="00EC09C6">
      <w:pPr>
        <w:jc w:val="both"/>
        <w:rPr>
          <w:rFonts w:ascii="Arial" w:hAnsi="Arial" w:cs="Arial"/>
          <w:lang w:val="en-US"/>
        </w:rPr>
      </w:pPr>
      <w:r w:rsidRPr="00552185">
        <w:rPr>
          <w:rFonts w:ascii="Arial" w:hAnsi="Arial" w:cs="Arial"/>
          <w:lang w:val="en-GB"/>
        </w:rPr>
        <w:t xml:space="preserve">Kriegstein A. and </w:t>
      </w:r>
      <w:r w:rsidRPr="00592EC5">
        <w:rPr>
          <w:rFonts w:ascii="Arial" w:hAnsi="Arial" w:cs="Arial"/>
          <w:b/>
          <w:lang w:val="en-GB"/>
        </w:rPr>
        <w:t>Götz</w:t>
      </w:r>
      <w:r w:rsidR="003B49F6">
        <w:rPr>
          <w:rFonts w:ascii="Arial" w:hAnsi="Arial" w:cs="Arial"/>
          <w:b/>
          <w:lang w:val="en-GB"/>
        </w:rPr>
        <w:t xml:space="preserve"> M.</w:t>
      </w:r>
      <w:r w:rsidRPr="00552185">
        <w:rPr>
          <w:rFonts w:ascii="Arial" w:hAnsi="Arial" w:cs="Arial"/>
          <w:lang w:val="en-GB"/>
        </w:rPr>
        <w:t xml:space="preserve"> (2003) </w:t>
      </w:r>
      <w:r w:rsidRPr="00552185">
        <w:rPr>
          <w:rFonts w:ascii="Arial" w:hAnsi="Arial" w:cs="Arial"/>
          <w:lang w:val="en-US"/>
        </w:rPr>
        <w:t xml:space="preserve">Radial glia diversity: a matter of cell fate. Glia </w:t>
      </w:r>
      <w:r w:rsidRPr="00867755">
        <w:rPr>
          <w:rFonts w:ascii="Arial" w:hAnsi="Arial" w:cs="Arial"/>
          <w:lang w:val="en-US"/>
        </w:rPr>
        <w:t>43</w:t>
      </w:r>
      <w:r w:rsidR="00867755">
        <w:rPr>
          <w:rFonts w:ascii="Arial" w:hAnsi="Arial" w:cs="Arial"/>
          <w:lang w:val="en-US"/>
        </w:rPr>
        <w:t xml:space="preserve">, </w:t>
      </w:r>
      <w:r w:rsidRPr="00552185">
        <w:rPr>
          <w:rFonts w:ascii="Arial" w:hAnsi="Arial" w:cs="Arial"/>
          <w:lang w:val="en-US"/>
        </w:rPr>
        <w:t>37-43.</w:t>
      </w:r>
    </w:p>
    <w:p w:rsidR="00364A79" w:rsidRDefault="00364A79" w:rsidP="00EC09C6">
      <w:pPr>
        <w:jc w:val="both"/>
        <w:rPr>
          <w:rFonts w:ascii="Arial" w:hAnsi="Arial" w:cs="Arial"/>
          <w:lang w:val="en-US"/>
        </w:rPr>
      </w:pPr>
    </w:p>
    <w:p w:rsidR="00B4330B" w:rsidRDefault="00364A79" w:rsidP="00B4330B">
      <w:pPr>
        <w:jc w:val="both"/>
        <w:rPr>
          <w:rFonts w:ascii="Arial" w:hAnsi="Arial" w:cs="Arial"/>
          <w:lang w:val="en-US"/>
        </w:rPr>
      </w:pPr>
      <w:r w:rsidRPr="00592EC5">
        <w:rPr>
          <w:rFonts w:ascii="Arial" w:hAnsi="Arial" w:cs="Arial"/>
          <w:b/>
          <w:lang w:val="en-GB"/>
        </w:rPr>
        <w:t>Götz M.</w:t>
      </w:r>
      <w:r w:rsidRPr="00552185">
        <w:rPr>
          <w:rFonts w:ascii="Arial" w:hAnsi="Arial" w:cs="Arial"/>
          <w:lang w:val="en-GB"/>
        </w:rPr>
        <w:t xml:space="preserve"> (2003) Glial cells generate neurons – master control within </w:t>
      </w:r>
      <w:smartTag w:uri="urn:schemas-microsoft-com:office:smarttags" w:element="stockticker">
        <w:r w:rsidRPr="00552185">
          <w:rPr>
            <w:rFonts w:ascii="Arial" w:hAnsi="Arial" w:cs="Arial"/>
            <w:lang w:val="en-GB"/>
          </w:rPr>
          <w:t>CNS</w:t>
        </w:r>
      </w:smartTag>
      <w:r w:rsidRPr="00552185">
        <w:rPr>
          <w:rFonts w:ascii="Arial" w:hAnsi="Arial" w:cs="Arial"/>
          <w:lang w:val="en-GB"/>
        </w:rPr>
        <w:t xml:space="preserve"> regions. The Neuroscientist </w:t>
      </w:r>
      <w:r w:rsidRPr="00592EC5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,</w:t>
      </w:r>
      <w:r w:rsidRPr="00552185">
        <w:rPr>
          <w:rFonts w:ascii="Arial" w:hAnsi="Arial" w:cs="Arial"/>
          <w:lang w:val="en-GB"/>
        </w:rPr>
        <w:t>379-397.</w:t>
      </w:r>
    </w:p>
    <w:p w:rsidR="00364A79" w:rsidRDefault="00364A79" w:rsidP="00EC09C6">
      <w:pPr>
        <w:jc w:val="both"/>
        <w:rPr>
          <w:rFonts w:ascii="Arial" w:hAnsi="Arial" w:cs="Arial"/>
          <w:lang w:val="en-GB"/>
        </w:rPr>
      </w:pPr>
    </w:p>
    <w:p w:rsidR="00364A79" w:rsidRPr="00552185" w:rsidRDefault="00364A79" w:rsidP="00EC09C6">
      <w:pPr>
        <w:jc w:val="both"/>
        <w:rPr>
          <w:rFonts w:ascii="Arial" w:hAnsi="Arial" w:cs="Arial"/>
          <w:lang w:val="en-GB"/>
        </w:rPr>
      </w:pPr>
      <w:r w:rsidRPr="00592EC5">
        <w:rPr>
          <w:rFonts w:ascii="Arial" w:hAnsi="Arial" w:cs="Arial"/>
          <w:b/>
          <w:lang w:val="en-GB"/>
        </w:rPr>
        <w:t>Götz M.</w:t>
      </w:r>
      <w:r w:rsidRPr="00552185">
        <w:rPr>
          <w:rFonts w:ascii="Arial" w:hAnsi="Arial" w:cs="Arial"/>
          <w:lang w:val="en-GB"/>
        </w:rPr>
        <w:t xml:space="preserve"> (2003) Brain development: Glial cells generate neurons – implications for neuropsychiatric disorders. In: </w:t>
      </w:r>
      <w:r w:rsidRPr="00552185">
        <w:rPr>
          <w:rFonts w:ascii="Arial" w:hAnsi="Arial" w:cs="Arial"/>
          <w:snapToGrid w:val="0"/>
          <w:lang w:val="en-US"/>
        </w:rPr>
        <w:t>Disorders of Brain and Mind II, Eds. M. Ron, T. Robbins</w:t>
      </w:r>
      <w:r w:rsidRPr="00552185">
        <w:rPr>
          <w:rFonts w:ascii="Arial" w:hAnsi="Arial" w:cs="Arial"/>
          <w:lang w:val="en-GB"/>
        </w:rPr>
        <w:t>. Cambridge University Press.</w:t>
      </w:r>
    </w:p>
    <w:p w:rsidR="00364A79" w:rsidRDefault="00364A79" w:rsidP="00EC09C6">
      <w:pPr>
        <w:jc w:val="both"/>
        <w:rPr>
          <w:rFonts w:ascii="Arial" w:hAnsi="Arial" w:cs="Arial"/>
          <w:lang w:val="en-GB"/>
        </w:rPr>
      </w:pPr>
    </w:p>
    <w:p w:rsidR="00364A79" w:rsidRDefault="00B76B4A" w:rsidP="00EC09C6">
      <w:pPr>
        <w:jc w:val="both"/>
        <w:rPr>
          <w:rFonts w:ascii="Arial" w:hAnsi="Arial" w:cs="Arial"/>
          <w:color w:val="000000"/>
          <w:lang w:val="en-GB"/>
        </w:rPr>
      </w:pPr>
      <w:bookmarkStart w:id="4" w:name="OLE_LINK1"/>
      <w:r w:rsidRPr="00B76B4A">
        <w:rPr>
          <w:rFonts w:ascii="Arial" w:hAnsi="Arial" w:cs="Arial"/>
          <w:color w:val="000000"/>
          <w:lang w:val="en-GB"/>
        </w:rPr>
        <w:t xml:space="preserve">Campbell K. and </w:t>
      </w:r>
      <w:r w:rsidR="00364A79" w:rsidRPr="00592EC5">
        <w:rPr>
          <w:rFonts w:ascii="Arial" w:hAnsi="Arial" w:cs="Arial"/>
          <w:b/>
          <w:color w:val="000000"/>
          <w:lang w:val="en-GB"/>
        </w:rPr>
        <w:t>Götz M.</w:t>
      </w:r>
      <w:r w:rsidR="00364A79" w:rsidRPr="00552185">
        <w:rPr>
          <w:rFonts w:ascii="Arial" w:hAnsi="Arial" w:cs="Arial"/>
          <w:color w:val="000000"/>
          <w:lang w:val="en-GB"/>
        </w:rPr>
        <w:t xml:space="preserve"> (2002) Radial glia: Multipurpose cells for vertebrate brain development. T</w:t>
      </w:r>
      <w:r w:rsidR="000B6BDB">
        <w:rPr>
          <w:rFonts w:ascii="Arial" w:hAnsi="Arial" w:cs="Arial"/>
          <w:color w:val="000000"/>
          <w:lang w:val="en-GB"/>
        </w:rPr>
        <w:t xml:space="preserve">rend in Neurosciences </w:t>
      </w:r>
      <w:r w:rsidR="00364A79">
        <w:rPr>
          <w:rFonts w:ascii="Arial" w:hAnsi="Arial" w:cs="Arial"/>
          <w:iCs/>
          <w:color w:val="000000"/>
          <w:lang w:val="en-GB"/>
        </w:rPr>
        <w:t>25,</w:t>
      </w:r>
      <w:r w:rsidR="00364A79" w:rsidRPr="00552185">
        <w:rPr>
          <w:rFonts w:ascii="Arial" w:hAnsi="Arial" w:cs="Arial"/>
          <w:color w:val="000000"/>
          <w:lang w:val="en-GB"/>
        </w:rPr>
        <w:t>235-238.</w:t>
      </w:r>
      <w:bookmarkEnd w:id="4"/>
    </w:p>
    <w:p w:rsidR="00364A79" w:rsidRDefault="00364A79" w:rsidP="00EC09C6">
      <w:pPr>
        <w:jc w:val="both"/>
        <w:rPr>
          <w:rFonts w:ascii="Arial" w:hAnsi="Arial" w:cs="Arial"/>
          <w:color w:val="000000"/>
          <w:lang w:val="en-GB"/>
        </w:rPr>
      </w:pPr>
    </w:p>
    <w:p w:rsidR="00364A79" w:rsidRPr="00E03944" w:rsidRDefault="00364A79" w:rsidP="00EC09C6">
      <w:pPr>
        <w:pStyle w:val="Corpsdetexte"/>
        <w:jc w:val="both"/>
        <w:rPr>
          <w:rFonts w:ascii="Arial" w:hAnsi="Arial" w:cs="Arial"/>
        </w:rPr>
      </w:pPr>
      <w:r w:rsidRPr="00592EC5">
        <w:rPr>
          <w:rFonts w:ascii="Arial" w:hAnsi="Arial" w:cs="Arial"/>
          <w:b/>
          <w:lang w:val="en-GB"/>
        </w:rPr>
        <w:t>Götz M.</w:t>
      </w:r>
      <w:r w:rsidRPr="00552185">
        <w:rPr>
          <w:rFonts w:ascii="Arial" w:hAnsi="Arial" w:cs="Arial"/>
          <w:lang w:val="en-GB"/>
        </w:rPr>
        <w:t>, Hartfuss</w:t>
      </w:r>
      <w:r w:rsidR="003B49F6">
        <w:rPr>
          <w:rFonts w:ascii="Arial" w:hAnsi="Arial" w:cs="Arial"/>
          <w:lang w:val="en-GB"/>
        </w:rPr>
        <w:t xml:space="preserve"> E.</w:t>
      </w:r>
      <w:r w:rsidRPr="00552185">
        <w:rPr>
          <w:rFonts w:ascii="Arial" w:hAnsi="Arial" w:cs="Arial"/>
          <w:lang w:val="en-GB"/>
        </w:rPr>
        <w:t xml:space="preserve"> and Malatesta</w:t>
      </w:r>
      <w:r w:rsidR="003B49F6">
        <w:rPr>
          <w:rFonts w:ascii="Arial" w:hAnsi="Arial" w:cs="Arial"/>
          <w:lang w:val="en-GB"/>
        </w:rPr>
        <w:t xml:space="preserve"> P.</w:t>
      </w:r>
      <w:r w:rsidRPr="00552185">
        <w:rPr>
          <w:rFonts w:ascii="Arial" w:hAnsi="Arial" w:cs="Arial"/>
          <w:lang w:val="en-GB"/>
        </w:rPr>
        <w:t xml:space="preserve"> (2002) Radial glial cells as neuronal precursors - a new perspective on the correlation of morphology and lineage restriction in the developing cerebral cortex of mice. </w:t>
      </w:r>
      <w:r w:rsidRPr="00E03944">
        <w:rPr>
          <w:rFonts w:ascii="Arial" w:hAnsi="Arial" w:cs="Arial"/>
        </w:rPr>
        <w:t>Brain Res</w:t>
      </w:r>
      <w:r w:rsidR="000B6BDB" w:rsidRPr="00E03944">
        <w:rPr>
          <w:rFonts w:ascii="Arial" w:hAnsi="Arial" w:cs="Arial"/>
        </w:rPr>
        <w:t>earch</w:t>
      </w:r>
      <w:r w:rsidRPr="00E03944">
        <w:rPr>
          <w:rFonts w:ascii="Arial" w:hAnsi="Arial" w:cs="Arial"/>
        </w:rPr>
        <w:t xml:space="preserve"> Bull</w:t>
      </w:r>
      <w:r w:rsidR="000B6BDB" w:rsidRPr="00E03944">
        <w:rPr>
          <w:rFonts w:ascii="Arial" w:hAnsi="Arial" w:cs="Arial"/>
        </w:rPr>
        <w:t>etin</w:t>
      </w:r>
      <w:r w:rsidRPr="00E03944">
        <w:rPr>
          <w:rFonts w:ascii="Arial" w:hAnsi="Arial" w:cs="Arial"/>
          <w:iCs/>
        </w:rPr>
        <w:t>57,</w:t>
      </w:r>
      <w:r w:rsidRPr="00E03944">
        <w:rPr>
          <w:rFonts w:ascii="Arial" w:hAnsi="Arial" w:cs="Arial"/>
        </w:rPr>
        <w:t xml:space="preserve"> 777-788.</w:t>
      </w:r>
    </w:p>
    <w:p w:rsidR="00364A79" w:rsidRPr="00E03944" w:rsidRDefault="00364A79" w:rsidP="00EC09C6">
      <w:pPr>
        <w:jc w:val="both"/>
        <w:rPr>
          <w:rFonts w:ascii="Arial" w:hAnsi="Arial" w:cs="Arial"/>
        </w:rPr>
      </w:pPr>
    </w:p>
    <w:p w:rsidR="00364A79" w:rsidRPr="006C36D0" w:rsidRDefault="003B49F6" w:rsidP="00EC09C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Götz</w:t>
      </w:r>
      <w:r w:rsidR="00ED03A4" w:rsidRPr="00592EC5">
        <w:rPr>
          <w:rFonts w:ascii="Arial" w:hAnsi="Arial" w:cs="Arial"/>
          <w:b/>
        </w:rPr>
        <w:t xml:space="preserve"> M.</w:t>
      </w:r>
      <w:r w:rsidR="00ED03A4" w:rsidRPr="00552185">
        <w:rPr>
          <w:rFonts w:ascii="Arial" w:hAnsi="Arial" w:cs="Arial"/>
        </w:rPr>
        <w:t xml:space="preserve"> (2001) Gliazellen bilden Nervenzellen – Radiale Glia als Stammzellen des ZNS von Vertebraten. </w:t>
      </w:r>
      <w:r w:rsidR="00ED03A4" w:rsidRPr="006C36D0">
        <w:rPr>
          <w:rFonts w:ascii="Arial" w:hAnsi="Arial" w:cs="Arial"/>
          <w:lang w:val="en-US"/>
        </w:rPr>
        <w:t>Neuroforum 01/2001, 3-10.</w:t>
      </w:r>
    </w:p>
    <w:p w:rsidR="00ED03A4" w:rsidRPr="006C36D0" w:rsidRDefault="00ED03A4" w:rsidP="00EC09C6">
      <w:pPr>
        <w:jc w:val="both"/>
        <w:rPr>
          <w:rFonts w:ascii="Arial" w:hAnsi="Arial" w:cs="Arial"/>
          <w:lang w:val="en-US"/>
        </w:rPr>
      </w:pPr>
    </w:p>
    <w:p w:rsidR="00ED03A4" w:rsidRPr="00552185" w:rsidRDefault="003240C1" w:rsidP="00EC09C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Götz</w:t>
      </w:r>
      <w:r w:rsidR="00ED03A4" w:rsidRPr="00592EC5">
        <w:rPr>
          <w:rFonts w:ascii="Arial" w:hAnsi="Arial" w:cs="Arial"/>
          <w:b/>
          <w:lang w:val="en-GB"/>
        </w:rPr>
        <w:t xml:space="preserve"> M.</w:t>
      </w:r>
      <w:r w:rsidR="00ED03A4" w:rsidRPr="00552185">
        <w:rPr>
          <w:rFonts w:ascii="Arial" w:hAnsi="Arial" w:cs="Arial"/>
          <w:lang w:val="en-GB"/>
        </w:rPr>
        <w:t xml:space="preserve"> (1999) Cerebral Cortex development.Encyclopedia of Life Sciences, Nature Publishing Group, London, </w:t>
      </w:r>
      <w:hyperlink r:id="rId14" w:history="1">
        <w:r w:rsidR="00ED03A4" w:rsidRPr="00552185">
          <w:rPr>
            <w:rStyle w:val="Lienhypertexte"/>
            <w:rFonts w:ascii="Arial" w:hAnsi="Arial" w:cs="Arial"/>
            <w:lang w:val="en-GB"/>
          </w:rPr>
          <w:t>www.els.net</w:t>
        </w:r>
      </w:hyperlink>
      <w:r w:rsidR="00ED03A4" w:rsidRPr="00552185">
        <w:rPr>
          <w:rFonts w:ascii="Arial" w:hAnsi="Arial" w:cs="Arial"/>
          <w:lang w:val="en-GB"/>
        </w:rPr>
        <w:t>.</w:t>
      </w: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  <w:r w:rsidRPr="00592EC5">
        <w:rPr>
          <w:rFonts w:ascii="Arial" w:hAnsi="Arial" w:cs="Arial"/>
          <w:b/>
          <w:lang w:val="en-GB"/>
        </w:rPr>
        <w:t>Götz M.</w:t>
      </w:r>
      <w:r w:rsidRPr="00552185">
        <w:rPr>
          <w:rFonts w:ascii="Arial" w:hAnsi="Arial" w:cs="Arial"/>
          <w:lang w:val="en-GB"/>
        </w:rPr>
        <w:t xml:space="preserve"> (1998) Transmitting transmitter phenotypes. Perspectives of Developmental Neurobiology </w:t>
      </w:r>
      <w:r w:rsidRPr="00592EC5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,</w:t>
      </w:r>
      <w:r w:rsidRPr="00552185">
        <w:rPr>
          <w:rFonts w:ascii="Arial" w:hAnsi="Arial" w:cs="Arial"/>
          <w:lang w:val="en-GB"/>
        </w:rPr>
        <w:t>145-157.</w:t>
      </w: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</w:p>
    <w:p w:rsidR="00D428BC" w:rsidRDefault="00ED03A4" w:rsidP="00D428BC">
      <w:pPr>
        <w:autoSpaceDE w:val="0"/>
        <w:autoSpaceDN w:val="0"/>
        <w:adjustRightInd w:val="0"/>
        <w:jc w:val="both"/>
        <w:rPr>
          <w:rFonts w:ascii="Arial" w:hAnsi="Arial"/>
          <w:lang w:val="en-GB"/>
        </w:rPr>
      </w:pPr>
      <w:r w:rsidRPr="00592EC5">
        <w:rPr>
          <w:rFonts w:ascii="Arial" w:hAnsi="Arial" w:cs="Arial"/>
          <w:b/>
          <w:lang w:val="en-GB"/>
        </w:rPr>
        <w:lastRenderedPageBreak/>
        <w:t>Götz M.</w:t>
      </w:r>
      <w:r w:rsidRPr="00552185">
        <w:rPr>
          <w:rFonts w:ascii="Arial" w:hAnsi="Arial" w:cs="Arial"/>
          <w:lang w:val="en-GB"/>
        </w:rPr>
        <w:t xml:space="preserve"> (1998) How are neurons specified: master or positional control? Trends </w:t>
      </w:r>
      <w:r w:rsidR="00FE5EBD">
        <w:rPr>
          <w:rFonts w:ascii="Arial" w:hAnsi="Arial" w:cs="Arial"/>
          <w:lang w:val="en-GB"/>
        </w:rPr>
        <w:t xml:space="preserve">in </w:t>
      </w:r>
      <w:r w:rsidRPr="00552185">
        <w:rPr>
          <w:rFonts w:ascii="Arial" w:hAnsi="Arial" w:cs="Arial"/>
          <w:lang w:val="en-GB"/>
        </w:rPr>
        <w:t>Neurosci</w:t>
      </w:r>
      <w:r w:rsidR="00FE5EBD">
        <w:rPr>
          <w:rFonts w:ascii="Arial" w:hAnsi="Arial" w:cs="Arial"/>
          <w:lang w:val="en-GB"/>
        </w:rPr>
        <w:t>ences</w:t>
      </w:r>
      <w:r w:rsidRPr="00592EC5">
        <w:rPr>
          <w:rFonts w:ascii="Arial" w:hAnsi="Arial" w:cs="Arial"/>
          <w:lang w:val="en-GB"/>
        </w:rPr>
        <w:t>21</w:t>
      </w:r>
      <w:r>
        <w:rPr>
          <w:rFonts w:ascii="Arial" w:hAnsi="Arial" w:cs="Arial"/>
          <w:lang w:val="en-GB"/>
        </w:rPr>
        <w:t>,</w:t>
      </w:r>
      <w:r w:rsidRPr="00552185">
        <w:rPr>
          <w:rFonts w:ascii="Arial" w:hAnsi="Arial" w:cs="Arial"/>
          <w:lang w:val="en-GB"/>
        </w:rPr>
        <w:t>135-136.</w:t>
      </w: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</w:p>
    <w:p w:rsidR="00ED03A4" w:rsidRPr="006C36D0" w:rsidRDefault="00ED03A4" w:rsidP="00EC09C6">
      <w:pPr>
        <w:jc w:val="both"/>
        <w:rPr>
          <w:rFonts w:ascii="Arial" w:hAnsi="Arial" w:cs="Arial"/>
          <w:lang w:val="en-US"/>
        </w:rPr>
      </w:pPr>
      <w:r w:rsidRPr="00592EC5">
        <w:rPr>
          <w:rFonts w:ascii="Arial" w:hAnsi="Arial" w:cs="Arial"/>
          <w:b/>
          <w:lang w:val="en-GB"/>
        </w:rPr>
        <w:t>Götz M.</w:t>
      </w:r>
      <w:r w:rsidRPr="00552185">
        <w:rPr>
          <w:rFonts w:ascii="Arial" w:hAnsi="Arial" w:cs="Arial"/>
          <w:lang w:val="en-GB"/>
        </w:rPr>
        <w:t>, Stoykova</w:t>
      </w:r>
      <w:r w:rsidR="003240C1">
        <w:rPr>
          <w:rFonts w:ascii="Arial" w:hAnsi="Arial" w:cs="Arial"/>
          <w:lang w:val="en-GB"/>
        </w:rPr>
        <w:t xml:space="preserve"> A.</w:t>
      </w:r>
      <w:r w:rsidRPr="00552185">
        <w:rPr>
          <w:rFonts w:ascii="Arial" w:hAnsi="Arial" w:cs="Arial"/>
          <w:lang w:val="en-GB"/>
        </w:rPr>
        <w:t>, Wizenmann</w:t>
      </w:r>
      <w:r w:rsidR="003240C1">
        <w:rPr>
          <w:rFonts w:ascii="Arial" w:hAnsi="Arial" w:cs="Arial"/>
          <w:lang w:val="en-GB"/>
        </w:rPr>
        <w:t xml:space="preserve"> A.</w:t>
      </w:r>
      <w:r w:rsidRPr="00552185">
        <w:rPr>
          <w:rFonts w:ascii="Arial" w:hAnsi="Arial" w:cs="Arial"/>
          <w:lang w:val="en-GB"/>
        </w:rPr>
        <w:t>, Lumsden</w:t>
      </w:r>
      <w:r w:rsidR="003240C1">
        <w:rPr>
          <w:rFonts w:ascii="Arial" w:hAnsi="Arial" w:cs="Arial"/>
          <w:lang w:val="en-GB"/>
        </w:rPr>
        <w:t xml:space="preserve"> A.</w:t>
      </w:r>
      <w:r w:rsidRPr="00552185">
        <w:rPr>
          <w:rFonts w:ascii="Arial" w:hAnsi="Arial" w:cs="Arial"/>
          <w:lang w:val="en-GB"/>
        </w:rPr>
        <w:t>, Gruss</w:t>
      </w:r>
      <w:r w:rsidR="003240C1">
        <w:rPr>
          <w:rFonts w:ascii="Arial" w:hAnsi="Arial" w:cs="Arial"/>
          <w:lang w:val="en-GB"/>
        </w:rPr>
        <w:t xml:space="preserve"> P.</w:t>
      </w:r>
      <w:r w:rsidRPr="00552185">
        <w:rPr>
          <w:rFonts w:ascii="Arial" w:hAnsi="Arial" w:cs="Arial"/>
          <w:lang w:val="en-GB"/>
        </w:rPr>
        <w:t xml:space="preserve"> and Price</w:t>
      </w:r>
      <w:r w:rsidR="003240C1">
        <w:rPr>
          <w:rFonts w:ascii="Arial" w:hAnsi="Arial" w:cs="Arial"/>
          <w:lang w:val="en-GB"/>
        </w:rPr>
        <w:t xml:space="preserve"> J.</w:t>
      </w:r>
      <w:r w:rsidRPr="00552185">
        <w:rPr>
          <w:rFonts w:ascii="Arial" w:hAnsi="Arial" w:cs="Arial"/>
          <w:lang w:val="en-GB"/>
        </w:rPr>
        <w:t xml:space="preserve"> (1997) How to become the right neuron at the right place: neuronal fate and positional specification in the developing forebrain. In: Molecular basis of axon growth and nerve pattern formation, Taniguchi Symposia on Brain Sciences 20. </w:t>
      </w:r>
      <w:r w:rsidRPr="006C36D0">
        <w:rPr>
          <w:rFonts w:ascii="Arial" w:hAnsi="Arial" w:cs="Arial"/>
          <w:lang w:val="en-US"/>
        </w:rPr>
        <w:t>Ed. H. Fujisawa. pp.37-51.</w:t>
      </w: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</w:p>
    <w:p w:rsidR="00ED03A4" w:rsidRDefault="003240C1" w:rsidP="00EC09C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Roberts</w:t>
      </w:r>
      <w:r w:rsidR="00ED03A4" w:rsidRPr="00552185">
        <w:rPr>
          <w:rFonts w:ascii="Arial" w:hAnsi="Arial" w:cs="Arial"/>
          <w:lang w:val="en-GB"/>
        </w:rPr>
        <w:t xml:space="preserve"> G.W., Royston</w:t>
      </w:r>
      <w:r>
        <w:rPr>
          <w:rFonts w:ascii="Arial" w:hAnsi="Arial" w:cs="Arial"/>
          <w:lang w:val="en-GB"/>
        </w:rPr>
        <w:t xml:space="preserve"> M.C.</w:t>
      </w:r>
      <w:r w:rsidR="00ED03A4" w:rsidRPr="00552185">
        <w:rPr>
          <w:rFonts w:ascii="Arial" w:hAnsi="Arial" w:cs="Arial"/>
          <w:lang w:val="en-GB"/>
        </w:rPr>
        <w:t xml:space="preserve"> and </w:t>
      </w:r>
      <w:r w:rsidR="00ED03A4" w:rsidRPr="00592EC5">
        <w:rPr>
          <w:rFonts w:ascii="Arial" w:hAnsi="Arial" w:cs="Arial"/>
          <w:b/>
          <w:lang w:val="en-GB"/>
        </w:rPr>
        <w:t>Götz</w:t>
      </w:r>
      <w:r>
        <w:rPr>
          <w:rFonts w:ascii="Arial" w:hAnsi="Arial" w:cs="Arial"/>
          <w:b/>
          <w:lang w:val="en-GB"/>
        </w:rPr>
        <w:t xml:space="preserve"> M.</w:t>
      </w:r>
      <w:r w:rsidR="00ED03A4" w:rsidRPr="00552185">
        <w:rPr>
          <w:rFonts w:ascii="Arial" w:hAnsi="Arial" w:cs="Arial"/>
          <w:lang w:val="en-GB"/>
        </w:rPr>
        <w:t xml:space="preserve"> (1995) Pathology of cortical development and neuropsychiatric disorders. In: Development of the Cerebral Cortex, Ciba Foundation Symposium 193. Eds. Bock, G.R. and G. Cardew, Wiley &amp; Sons, </w:t>
      </w:r>
      <w:smartTag w:uri="urn:schemas-microsoft-com:office:smarttags" w:element="place">
        <w:r w:rsidR="00ED03A4" w:rsidRPr="00552185">
          <w:rPr>
            <w:rFonts w:ascii="Arial" w:hAnsi="Arial" w:cs="Arial"/>
            <w:lang w:val="en-GB"/>
          </w:rPr>
          <w:t>Chichester</w:t>
        </w:r>
      </w:smartTag>
      <w:r w:rsidR="00ED03A4" w:rsidRPr="00552185">
        <w:rPr>
          <w:rFonts w:ascii="Arial" w:hAnsi="Arial" w:cs="Arial"/>
          <w:lang w:val="en-GB"/>
        </w:rPr>
        <w:t>; p. 296-316.</w:t>
      </w: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</w:p>
    <w:p w:rsidR="00ED03A4" w:rsidRDefault="003240C1" w:rsidP="00EC09C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Price</w:t>
      </w:r>
      <w:r w:rsidR="00ED03A4" w:rsidRPr="00552185">
        <w:rPr>
          <w:rFonts w:ascii="Arial" w:hAnsi="Arial" w:cs="Arial"/>
          <w:lang w:val="en-GB"/>
        </w:rPr>
        <w:t xml:space="preserve"> J., Williams</w:t>
      </w:r>
      <w:r>
        <w:rPr>
          <w:rFonts w:ascii="Arial" w:hAnsi="Arial" w:cs="Arial"/>
          <w:lang w:val="en-GB"/>
        </w:rPr>
        <w:t xml:space="preserve"> B.P.</w:t>
      </w:r>
      <w:r w:rsidR="00ED03A4" w:rsidRPr="00552185">
        <w:rPr>
          <w:rFonts w:ascii="Arial" w:hAnsi="Arial" w:cs="Arial"/>
          <w:lang w:val="en-GB"/>
        </w:rPr>
        <w:t xml:space="preserve"> and </w:t>
      </w:r>
      <w:r w:rsidR="00ED03A4" w:rsidRPr="00592EC5">
        <w:rPr>
          <w:rFonts w:ascii="Arial" w:hAnsi="Arial" w:cs="Arial"/>
          <w:b/>
          <w:lang w:val="en-GB"/>
        </w:rPr>
        <w:t>Götz</w:t>
      </w:r>
      <w:r>
        <w:rPr>
          <w:rFonts w:ascii="Arial" w:hAnsi="Arial" w:cs="Arial"/>
          <w:b/>
          <w:lang w:val="en-GB"/>
        </w:rPr>
        <w:t xml:space="preserve"> M.</w:t>
      </w:r>
      <w:r w:rsidR="00ED03A4" w:rsidRPr="00552185">
        <w:rPr>
          <w:rFonts w:ascii="Arial" w:hAnsi="Arial" w:cs="Arial"/>
          <w:lang w:val="en-GB"/>
        </w:rPr>
        <w:t xml:space="preserve">(1995) The generation of cellular diversity in the cerebral cortex. In: Development of the Cerebral Cortex, Ciba Foundation Symposium 193. Eds. Bock, G.R. and G. Cardew, Wiley &amp; Sons, </w:t>
      </w:r>
      <w:smartTag w:uri="urn:schemas-microsoft-com:office:smarttags" w:element="place">
        <w:r w:rsidR="00ED03A4" w:rsidRPr="00552185">
          <w:rPr>
            <w:rFonts w:ascii="Arial" w:hAnsi="Arial" w:cs="Arial"/>
            <w:lang w:val="en-GB"/>
          </w:rPr>
          <w:t>Chichester</w:t>
        </w:r>
      </w:smartTag>
      <w:r w:rsidR="00ED03A4" w:rsidRPr="00552185">
        <w:rPr>
          <w:rFonts w:ascii="Arial" w:hAnsi="Arial" w:cs="Arial"/>
          <w:lang w:val="en-GB"/>
        </w:rPr>
        <w:t>; p. 71-79.</w:t>
      </w: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  <w:r w:rsidRPr="00592EC5">
        <w:rPr>
          <w:rFonts w:ascii="Arial" w:hAnsi="Arial" w:cs="Arial"/>
          <w:b/>
          <w:lang w:val="en-GB"/>
        </w:rPr>
        <w:t>Götz M.</w:t>
      </w:r>
      <w:r w:rsidRPr="00552185">
        <w:rPr>
          <w:rFonts w:ascii="Arial" w:hAnsi="Arial" w:cs="Arial"/>
          <w:lang w:val="en-GB"/>
        </w:rPr>
        <w:t xml:space="preserve"> (1995) Getting there and being there in the cerebral cortex.Experientia</w:t>
      </w:r>
      <w:r w:rsidRPr="00867755">
        <w:rPr>
          <w:rFonts w:ascii="Arial" w:hAnsi="Arial" w:cs="Arial"/>
          <w:lang w:val="en-GB"/>
        </w:rPr>
        <w:t>5</w:t>
      </w:r>
      <w:r w:rsidR="00867755">
        <w:rPr>
          <w:rFonts w:ascii="Arial" w:hAnsi="Arial" w:cs="Arial"/>
          <w:lang w:val="en-GB"/>
        </w:rPr>
        <w:t>,</w:t>
      </w:r>
      <w:r w:rsidRPr="00552185">
        <w:rPr>
          <w:rFonts w:ascii="Arial" w:hAnsi="Arial" w:cs="Arial"/>
          <w:lang w:val="en-GB"/>
        </w:rPr>
        <w:t>359-369</w:t>
      </w: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  <w:r w:rsidRPr="00552185">
        <w:rPr>
          <w:rFonts w:ascii="Arial" w:hAnsi="Arial" w:cs="Arial"/>
          <w:lang w:val="en-GB"/>
        </w:rPr>
        <w:t>Price J., Grove E., Williams</w:t>
      </w:r>
      <w:r w:rsidR="003240C1">
        <w:rPr>
          <w:rFonts w:ascii="Arial" w:hAnsi="Arial" w:cs="Arial"/>
          <w:lang w:val="en-GB"/>
        </w:rPr>
        <w:t xml:space="preserve"> B., L</w:t>
      </w:r>
      <w:r w:rsidRPr="00552185">
        <w:rPr>
          <w:rFonts w:ascii="Arial" w:hAnsi="Arial" w:cs="Arial"/>
          <w:lang w:val="en-GB"/>
        </w:rPr>
        <w:t>avachev</w:t>
      </w:r>
      <w:r w:rsidR="003240C1">
        <w:rPr>
          <w:rFonts w:ascii="Arial" w:hAnsi="Arial" w:cs="Arial"/>
          <w:lang w:val="en-GB"/>
        </w:rPr>
        <w:t xml:space="preserve"> I., McNaugthon</w:t>
      </w:r>
      <w:r w:rsidRPr="00552185">
        <w:rPr>
          <w:rFonts w:ascii="Arial" w:hAnsi="Arial" w:cs="Arial"/>
          <w:lang w:val="en-GB"/>
        </w:rPr>
        <w:t xml:space="preserve">L. and </w:t>
      </w:r>
      <w:r w:rsidRPr="00592EC5">
        <w:rPr>
          <w:rFonts w:ascii="Arial" w:hAnsi="Arial" w:cs="Arial"/>
          <w:b/>
          <w:lang w:val="en-GB"/>
        </w:rPr>
        <w:t>Götz</w:t>
      </w:r>
      <w:r w:rsidR="003240C1">
        <w:rPr>
          <w:rFonts w:ascii="Arial" w:hAnsi="Arial" w:cs="Arial"/>
          <w:b/>
          <w:lang w:val="en-GB"/>
        </w:rPr>
        <w:t xml:space="preserve"> M.</w:t>
      </w:r>
      <w:r w:rsidRPr="00552185">
        <w:rPr>
          <w:rFonts w:ascii="Arial" w:hAnsi="Arial" w:cs="Arial"/>
          <w:lang w:val="en-GB"/>
        </w:rPr>
        <w:t>(1994) Labelling neural precursor cells with retroviruses. Gene Ther</w:t>
      </w:r>
      <w:r w:rsidR="00903CD9">
        <w:rPr>
          <w:rFonts w:ascii="Arial" w:hAnsi="Arial" w:cs="Arial"/>
          <w:lang w:val="en-GB"/>
        </w:rPr>
        <w:t>apy</w:t>
      </w:r>
      <w:r w:rsidRPr="00592EC5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,</w:t>
      </w:r>
      <w:r w:rsidRPr="00552185">
        <w:rPr>
          <w:rFonts w:ascii="Arial" w:hAnsi="Arial" w:cs="Arial"/>
          <w:lang w:val="en-GB"/>
        </w:rPr>
        <w:t>4-5.</w:t>
      </w: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</w:p>
    <w:p w:rsidR="00ED03A4" w:rsidRDefault="003240C1" w:rsidP="00EC09C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Götz</w:t>
      </w:r>
      <w:r w:rsidR="00ED03A4" w:rsidRPr="00592EC5">
        <w:rPr>
          <w:rFonts w:ascii="Arial" w:hAnsi="Arial" w:cs="Arial"/>
          <w:b/>
          <w:lang w:val="en-GB"/>
        </w:rPr>
        <w:t xml:space="preserve"> M.</w:t>
      </w:r>
      <w:r w:rsidR="00ED03A4" w:rsidRPr="00552185">
        <w:rPr>
          <w:rFonts w:ascii="Arial" w:hAnsi="Arial" w:cs="Arial"/>
          <w:lang w:val="en-GB"/>
        </w:rPr>
        <w:t xml:space="preserve"> and Price</w:t>
      </w:r>
      <w:r>
        <w:rPr>
          <w:rFonts w:ascii="Arial" w:hAnsi="Arial" w:cs="Arial"/>
          <w:lang w:val="en-GB"/>
        </w:rPr>
        <w:t xml:space="preserve"> J.</w:t>
      </w:r>
      <w:r w:rsidR="00ED03A4" w:rsidRPr="00552185">
        <w:rPr>
          <w:rFonts w:ascii="Arial" w:hAnsi="Arial" w:cs="Arial"/>
          <w:lang w:val="en-GB"/>
        </w:rPr>
        <w:t xml:space="preserve"> (1994) Cell fate and axonal projections from the cerebral cortex. Sem</w:t>
      </w:r>
      <w:r w:rsidR="00AE52A4">
        <w:rPr>
          <w:rFonts w:ascii="Arial" w:hAnsi="Arial" w:cs="Arial"/>
          <w:lang w:val="en-GB"/>
        </w:rPr>
        <w:t xml:space="preserve">inars in Cell and </w:t>
      </w:r>
      <w:r w:rsidR="00ED03A4" w:rsidRPr="00552185">
        <w:rPr>
          <w:rFonts w:ascii="Arial" w:hAnsi="Arial" w:cs="Arial"/>
          <w:lang w:val="en-GB"/>
        </w:rPr>
        <w:t>Dev</w:t>
      </w:r>
      <w:r w:rsidR="00AE52A4">
        <w:rPr>
          <w:rFonts w:ascii="Arial" w:hAnsi="Arial" w:cs="Arial"/>
          <w:lang w:val="en-GB"/>
        </w:rPr>
        <w:t>elopmental</w:t>
      </w:r>
      <w:r w:rsidR="00ED03A4" w:rsidRPr="00552185">
        <w:rPr>
          <w:rFonts w:ascii="Arial" w:hAnsi="Arial" w:cs="Arial"/>
          <w:lang w:val="en-GB"/>
        </w:rPr>
        <w:t>.Biol</w:t>
      </w:r>
      <w:r w:rsidR="00AE52A4">
        <w:rPr>
          <w:rFonts w:ascii="Arial" w:hAnsi="Arial" w:cs="Arial"/>
          <w:lang w:val="en-GB"/>
        </w:rPr>
        <w:t>ogy</w:t>
      </w:r>
      <w:r w:rsidR="00ED03A4" w:rsidRPr="00867755">
        <w:rPr>
          <w:rFonts w:ascii="Arial" w:hAnsi="Arial" w:cs="Arial"/>
          <w:lang w:val="en-GB"/>
        </w:rPr>
        <w:t>5</w:t>
      </w:r>
      <w:r w:rsidR="00867755">
        <w:rPr>
          <w:rFonts w:ascii="Arial" w:hAnsi="Arial" w:cs="Arial"/>
          <w:lang w:val="en-GB"/>
        </w:rPr>
        <w:t>,</w:t>
      </w:r>
      <w:r w:rsidR="00ED03A4" w:rsidRPr="00552185">
        <w:rPr>
          <w:rFonts w:ascii="Arial" w:hAnsi="Arial" w:cs="Arial"/>
          <w:lang w:val="en-GB"/>
        </w:rPr>
        <w:t xml:space="preserve"> 359-369.</w:t>
      </w:r>
    </w:p>
    <w:p w:rsidR="00ED03A4" w:rsidRDefault="00ED03A4" w:rsidP="00EC09C6">
      <w:pPr>
        <w:jc w:val="both"/>
        <w:rPr>
          <w:rFonts w:ascii="Arial" w:hAnsi="Arial" w:cs="Arial"/>
          <w:lang w:val="en-GB"/>
        </w:rPr>
      </w:pPr>
    </w:p>
    <w:p w:rsidR="00ED03A4" w:rsidRPr="00E03944" w:rsidRDefault="003240C1" w:rsidP="00EC09C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Bolz</w:t>
      </w:r>
      <w:r w:rsidR="00B4179A" w:rsidRPr="00552185">
        <w:rPr>
          <w:rFonts w:ascii="Arial" w:hAnsi="Arial" w:cs="Arial"/>
          <w:lang w:val="en-GB"/>
        </w:rPr>
        <w:t xml:space="preserve"> J., </w:t>
      </w:r>
      <w:r w:rsidR="00B4179A" w:rsidRPr="00592EC5">
        <w:rPr>
          <w:rFonts w:ascii="Arial" w:hAnsi="Arial" w:cs="Arial"/>
          <w:b/>
          <w:lang w:val="en-GB"/>
        </w:rPr>
        <w:t>Götz</w:t>
      </w:r>
      <w:r>
        <w:rPr>
          <w:rFonts w:ascii="Arial" w:hAnsi="Arial" w:cs="Arial"/>
          <w:b/>
          <w:lang w:val="en-GB"/>
        </w:rPr>
        <w:t xml:space="preserve"> M.</w:t>
      </w:r>
      <w:r w:rsidR="00B4179A" w:rsidRPr="00552185">
        <w:rPr>
          <w:rFonts w:ascii="Arial" w:hAnsi="Arial" w:cs="Arial"/>
          <w:lang w:val="en-GB"/>
        </w:rPr>
        <w:t>, Hübener</w:t>
      </w:r>
      <w:r>
        <w:rPr>
          <w:rFonts w:ascii="Arial" w:hAnsi="Arial" w:cs="Arial"/>
          <w:lang w:val="en-GB"/>
        </w:rPr>
        <w:t xml:space="preserve"> M.</w:t>
      </w:r>
      <w:r w:rsidR="00B4179A" w:rsidRPr="00552185">
        <w:rPr>
          <w:rFonts w:ascii="Arial" w:hAnsi="Arial" w:cs="Arial"/>
          <w:lang w:val="en-GB"/>
        </w:rPr>
        <w:t>, and Novak</w:t>
      </w:r>
      <w:r>
        <w:rPr>
          <w:rFonts w:ascii="Arial" w:hAnsi="Arial" w:cs="Arial"/>
          <w:lang w:val="en-GB"/>
        </w:rPr>
        <w:t xml:space="preserve"> N.</w:t>
      </w:r>
      <w:r w:rsidR="00B4179A" w:rsidRPr="00552185">
        <w:rPr>
          <w:rFonts w:ascii="Arial" w:hAnsi="Arial" w:cs="Arial"/>
          <w:lang w:val="en-GB"/>
        </w:rPr>
        <w:t xml:space="preserve"> (1993) Reconstructing cortical connections in a dish.</w:t>
      </w:r>
      <w:r w:rsidR="00B4179A" w:rsidRPr="00E03944">
        <w:rPr>
          <w:rFonts w:ascii="Arial" w:hAnsi="Arial" w:cs="Arial"/>
        </w:rPr>
        <w:t>Trends</w:t>
      </w:r>
      <w:r w:rsidR="00FE5EBD" w:rsidRPr="00E03944">
        <w:rPr>
          <w:rFonts w:ascii="Arial" w:hAnsi="Arial" w:cs="Arial"/>
        </w:rPr>
        <w:t xml:space="preserve"> in</w:t>
      </w:r>
      <w:r w:rsidR="00B4179A" w:rsidRPr="00E03944">
        <w:rPr>
          <w:rFonts w:ascii="Arial" w:hAnsi="Arial" w:cs="Arial"/>
        </w:rPr>
        <w:t xml:space="preserve"> Neurosci</w:t>
      </w:r>
      <w:r w:rsidR="00FE5EBD" w:rsidRPr="00E03944">
        <w:rPr>
          <w:rFonts w:ascii="Arial" w:hAnsi="Arial" w:cs="Arial"/>
        </w:rPr>
        <w:t>ences</w:t>
      </w:r>
      <w:r w:rsidR="00B4179A" w:rsidRPr="00E03944">
        <w:rPr>
          <w:rFonts w:ascii="Arial" w:hAnsi="Arial" w:cs="Arial"/>
        </w:rPr>
        <w:t xml:space="preserve"> 16</w:t>
      </w:r>
      <w:r w:rsidR="00867755" w:rsidRPr="00E03944">
        <w:rPr>
          <w:rFonts w:ascii="Arial" w:hAnsi="Arial" w:cs="Arial"/>
        </w:rPr>
        <w:t>,</w:t>
      </w:r>
      <w:r w:rsidR="00B4179A" w:rsidRPr="00E03944">
        <w:rPr>
          <w:rFonts w:ascii="Arial" w:hAnsi="Arial" w:cs="Arial"/>
        </w:rPr>
        <w:t xml:space="preserve"> 310-316.</w:t>
      </w:r>
    </w:p>
    <w:p w:rsidR="00B4179A" w:rsidRPr="00E03944" w:rsidRDefault="00B4179A" w:rsidP="00EC09C6">
      <w:pPr>
        <w:jc w:val="both"/>
        <w:rPr>
          <w:rFonts w:ascii="Arial" w:hAnsi="Arial" w:cs="Arial"/>
        </w:rPr>
      </w:pPr>
    </w:p>
    <w:p w:rsidR="00B4179A" w:rsidRPr="00552185" w:rsidRDefault="00B4179A" w:rsidP="00EC09C6">
      <w:pPr>
        <w:jc w:val="both"/>
        <w:rPr>
          <w:rFonts w:ascii="Arial" w:hAnsi="Arial" w:cs="Arial"/>
          <w:lang w:val="en-GB"/>
        </w:rPr>
      </w:pPr>
      <w:r w:rsidRPr="00592EC5">
        <w:rPr>
          <w:rFonts w:ascii="Arial" w:hAnsi="Arial" w:cs="Arial"/>
          <w:b/>
        </w:rPr>
        <w:t>Götz M.</w:t>
      </w:r>
      <w:r w:rsidRPr="00552185">
        <w:rPr>
          <w:rFonts w:ascii="Arial" w:hAnsi="Arial" w:cs="Arial"/>
        </w:rPr>
        <w:t xml:space="preserve"> (1992) Über Keime. Zu einer Biologie der Ursachen. In </w:t>
      </w:r>
      <w:r w:rsidRPr="00552185">
        <w:rPr>
          <w:rFonts w:ascii="Arial" w:hAnsi="Arial" w:cs="Arial"/>
          <w:i/>
        </w:rPr>
        <w:t>Schmutz und Sauberkeit. Wasser.</w:t>
      </w:r>
      <w:r w:rsidRPr="00552185">
        <w:rPr>
          <w:rFonts w:ascii="Arial" w:hAnsi="Arial" w:cs="Arial"/>
          <w:lang w:val="en-GB"/>
        </w:rPr>
        <w:t xml:space="preserve">Schwabe&amp;Co. AG, </w:t>
      </w:r>
      <w:smartTag w:uri="urn:schemas-microsoft-com:office:smarttags" w:element="place">
        <w:smartTag w:uri="urn:schemas-microsoft-com:office:smarttags" w:element="City">
          <w:r w:rsidRPr="00552185">
            <w:rPr>
              <w:rFonts w:ascii="Arial" w:hAnsi="Arial" w:cs="Arial"/>
              <w:lang w:val="en-GB"/>
            </w:rPr>
            <w:t>Basel</w:t>
          </w:r>
        </w:smartTag>
      </w:smartTag>
      <w:r w:rsidRPr="00552185">
        <w:rPr>
          <w:rFonts w:ascii="Arial" w:hAnsi="Arial" w:cs="Arial"/>
          <w:lang w:val="en-GB"/>
        </w:rPr>
        <w:t>, 225-240.</w:t>
      </w:r>
    </w:p>
    <w:p w:rsidR="00B4179A" w:rsidRDefault="00B4179A" w:rsidP="00EC09C6">
      <w:pPr>
        <w:jc w:val="both"/>
        <w:rPr>
          <w:rFonts w:ascii="Arial" w:hAnsi="Arial" w:cs="Arial"/>
          <w:lang w:val="en-GB"/>
        </w:rPr>
      </w:pPr>
    </w:p>
    <w:p w:rsidR="00B4179A" w:rsidRPr="00552185" w:rsidRDefault="003240C1" w:rsidP="007107F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Bolz</w:t>
      </w:r>
      <w:r w:rsidR="00B4179A" w:rsidRPr="00552185">
        <w:rPr>
          <w:rFonts w:ascii="Arial" w:hAnsi="Arial" w:cs="Arial"/>
          <w:lang w:val="en-GB"/>
        </w:rPr>
        <w:t xml:space="preserve"> J. and </w:t>
      </w:r>
      <w:r w:rsidR="00B4179A" w:rsidRPr="00592EC5">
        <w:rPr>
          <w:rFonts w:ascii="Arial" w:hAnsi="Arial" w:cs="Arial"/>
          <w:b/>
          <w:lang w:val="en-GB"/>
        </w:rPr>
        <w:t>Götz</w:t>
      </w:r>
      <w:r>
        <w:rPr>
          <w:rFonts w:ascii="Arial" w:hAnsi="Arial" w:cs="Arial"/>
          <w:b/>
          <w:lang w:val="en-GB"/>
        </w:rPr>
        <w:t xml:space="preserve"> M.</w:t>
      </w:r>
      <w:r w:rsidR="00B4179A" w:rsidRPr="00552185">
        <w:rPr>
          <w:rFonts w:ascii="Arial" w:hAnsi="Arial" w:cs="Arial"/>
          <w:lang w:val="en-GB"/>
        </w:rPr>
        <w:t xml:space="preserve"> (1992) Mechanisms to establish specific thalamocortical connections in the developing brain. In </w:t>
      </w:r>
      <w:r w:rsidR="00B4179A" w:rsidRPr="00552185">
        <w:rPr>
          <w:rFonts w:ascii="Arial" w:hAnsi="Arial" w:cs="Arial"/>
          <w:i/>
          <w:lang w:val="en-GB"/>
        </w:rPr>
        <w:t>Development of the central nervous system in vertebrates</w:t>
      </w:r>
      <w:r w:rsidR="00B4179A" w:rsidRPr="00552185">
        <w:rPr>
          <w:rFonts w:ascii="Arial" w:hAnsi="Arial" w:cs="Arial"/>
          <w:lang w:val="en-GB"/>
        </w:rPr>
        <w:t xml:space="preserve"> S.C. Sharma and A.M. Goffinet, eds. pp. 173-187, Plenum Press, New York.</w:t>
      </w:r>
    </w:p>
    <w:p w:rsidR="00B4179A" w:rsidRDefault="00B4179A" w:rsidP="00EC09C6">
      <w:pPr>
        <w:jc w:val="both"/>
        <w:rPr>
          <w:rFonts w:ascii="Arial" w:hAnsi="Arial" w:cs="Arial"/>
          <w:lang w:val="en-GB"/>
        </w:rPr>
      </w:pPr>
    </w:p>
    <w:p w:rsidR="00552185" w:rsidRPr="007D2C7D" w:rsidRDefault="00552185" w:rsidP="00552185">
      <w:pPr>
        <w:pStyle w:val="Titre1"/>
        <w:rPr>
          <w:rFonts w:ascii="Arial" w:hAnsi="Arial" w:cs="Arial"/>
          <w:sz w:val="24"/>
          <w:szCs w:val="24"/>
        </w:rPr>
      </w:pPr>
      <w:r w:rsidRPr="007D2C7D">
        <w:rPr>
          <w:rFonts w:ascii="Arial" w:hAnsi="Arial" w:cs="Arial"/>
          <w:sz w:val="24"/>
          <w:szCs w:val="24"/>
        </w:rPr>
        <w:t>C) Editor of Special Issues</w:t>
      </w:r>
    </w:p>
    <w:p w:rsidR="00654808" w:rsidRDefault="00BB53A9" w:rsidP="00E51B8F">
      <w:pPr>
        <w:pStyle w:val="Corpsdetexte"/>
        <w:spacing w:after="0" w:line="240" w:lineRule="exact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bCs/>
          <w:szCs w:val="24"/>
          <w:lang w:val="en-GB"/>
        </w:rPr>
        <w:t xml:space="preserve">Glia, 63, 2015. Editorial: p. 1288–1290 </w:t>
      </w:r>
    </w:p>
    <w:p w:rsidR="00E51B8F" w:rsidRPr="007D2C7D" w:rsidRDefault="00E51B8F" w:rsidP="00E51B8F">
      <w:pPr>
        <w:pStyle w:val="Corpsdetexte"/>
        <w:spacing w:after="0" w:line="240" w:lineRule="exact"/>
        <w:rPr>
          <w:rFonts w:ascii="Arial" w:hAnsi="Arial" w:cs="Arial"/>
          <w:bCs/>
          <w:szCs w:val="24"/>
          <w:lang w:val="it-IT"/>
        </w:rPr>
      </w:pPr>
      <w:r w:rsidRPr="007D2C7D">
        <w:rPr>
          <w:rFonts w:ascii="Arial" w:hAnsi="Arial" w:cs="Arial"/>
          <w:bCs/>
          <w:szCs w:val="24"/>
          <w:lang w:val="en-GB"/>
        </w:rPr>
        <w:t>Current Opinion in Neurobiology, 13 (1), 2003.</w:t>
      </w:r>
      <w:r w:rsidRPr="007D2C7D">
        <w:rPr>
          <w:rFonts w:ascii="Arial" w:hAnsi="Arial" w:cs="Arial"/>
          <w:bCs/>
          <w:szCs w:val="24"/>
          <w:lang w:val="it-IT"/>
        </w:rPr>
        <w:t>Editorial: p.3-7.</w:t>
      </w:r>
    </w:p>
    <w:p w:rsidR="00E51B8F" w:rsidRPr="007D2C7D" w:rsidRDefault="005B54DB" w:rsidP="00E51B8F">
      <w:pPr>
        <w:spacing w:line="240" w:lineRule="exact"/>
        <w:rPr>
          <w:rFonts w:ascii="Arial" w:hAnsi="Arial" w:cs="Arial"/>
          <w:bCs/>
          <w:szCs w:val="24"/>
          <w:lang w:val="it-IT"/>
        </w:rPr>
      </w:pPr>
      <w:r>
        <w:rPr>
          <w:rFonts w:ascii="Arial" w:hAnsi="Arial" w:cs="Arial"/>
          <w:bCs/>
          <w:szCs w:val="24"/>
          <w:lang w:val="it-IT"/>
        </w:rPr>
        <w:t>Glia</w:t>
      </w:r>
      <w:r w:rsidR="00BB53A9">
        <w:rPr>
          <w:rFonts w:ascii="Arial" w:hAnsi="Arial" w:cs="Arial"/>
          <w:bCs/>
          <w:szCs w:val="24"/>
          <w:lang w:val="it-IT"/>
        </w:rPr>
        <w:t>,</w:t>
      </w:r>
      <w:r w:rsidR="00E51B8F" w:rsidRPr="007D2C7D">
        <w:rPr>
          <w:rFonts w:ascii="Arial" w:hAnsi="Arial" w:cs="Arial"/>
          <w:bCs/>
          <w:szCs w:val="24"/>
          <w:lang w:val="it-IT"/>
        </w:rPr>
        <w:t xml:space="preserve"> 43, 2003. Editorial: p. 1-3.</w:t>
      </w:r>
    </w:p>
    <w:p w:rsidR="00552185" w:rsidRDefault="00552185" w:rsidP="00552185">
      <w:pPr>
        <w:spacing w:line="360" w:lineRule="exact"/>
        <w:rPr>
          <w:rFonts w:ascii="Arial" w:hAnsi="Arial"/>
          <w:bCs/>
          <w:szCs w:val="24"/>
          <w:lang w:val="it-IT"/>
        </w:rPr>
      </w:pPr>
    </w:p>
    <w:p w:rsidR="00AC085E" w:rsidRPr="00AC085E" w:rsidRDefault="00AC085E" w:rsidP="00552185">
      <w:pPr>
        <w:spacing w:line="360" w:lineRule="exact"/>
        <w:rPr>
          <w:rFonts w:ascii="Arial" w:hAnsi="Arial"/>
          <w:b/>
          <w:bCs/>
          <w:szCs w:val="24"/>
          <w:lang w:val="it-IT"/>
        </w:rPr>
      </w:pPr>
      <w:r w:rsidRPr="00AC085E">
        <w:rPr>
          <w:rFonts w:ascii="Arial" w:hAnsi="Arial"/>
          <w:b/>
          <w:bCs/>
          <w:szCs w:val="24"/>
          <w:lang w:val="it-IT"/>
        </w:rPr>
        <w:t>D) Textbook contributions</w:t>
      </w:r>
    </w:p>
    <w:p w:rsidR="00367B9D" w:rsidRPr="007D2C7D" w:rsidRDefault="00367B9D" w:rsidP="00552185">
      <w:pPr>
        <w:tabs>
          <w:tab w:val="left" w:pos="1620"/>
          <w:tab w:val="left" w:pos="3960"/>
        </w:tabs>
        <w:jc w:val="center"/>
        <w:rPr>
          <w:szCs w:val="24"/>
          <w:lang w:val="it-IT"/>
        </w:rPr>
      </w:pPr>
    </w:p>
    <w:p w:rsidR="007107FD" w:rsidRPr="007107FD" w:rsidRDefault="007107FD" w:rsidP="007107FD">
      <w:pPr>
        <w:tabs>
          <w:tab w:val="left" w:pos="1620"/>
          <w:tab w:val="left" w:pos="3960"/>
        </w:tabs>
        <w:rPr>
          <w:rFonts w:ascii="Arial" w:hAnsi="Arial"/>
          <w:szCs w:val="24"/>
          <w:lang w:val="en-GB"/>
        </w:rPr>
      </w:pPr>
      <w:r w:rsidRPr="007107FD">
        <w:rPr>
          <w:rFonts w:ascii="Arial" w:hAnsi="Arial"/>
          <w:szCs w:val="24"/>
          <w:lang w:val="en-GB"/>
        </w:rPr>
        <w:t>Radial glial cells, in: Neuroglia, 3rd edition, Editors: Kettenmann and Ransom, Oxford University Press, 2012</w:t>
      </w:r>
    </w:p>
    <w:p w:rsidR="007107FD" w:rsidRPr="007107FD" w:rsidRDefault="007107FD" w:rsidP="007107FD">
      <w:pPr>
        <w:tabs>
          <w:tab w:val="left" w:pos="1620"/>
          <w:tab w:val="left" w:pos="3960"/>
        </w:tabs>
        <w:rPr>
          <w:rFonts w:ascii="Arial" w:hAnsi="Arial"/>
          <w:szCs w:val="24"/>
          <w:lang w:val="en-GB"/>
        </w:rPr>
      </w:pPr>
    </w:p>
    <w:p w:rsidR="00E51B8F" w:rsidRPr="00B95148" w:rsidRDefault="00E51B8F" w:rsidP="007107FD">
      <w:pPr>
        <w:tabs>
          <w:tab w:val="left" w:pos="1620"/>
          <w:tab w:val="left" w:pos="3960"/>
        </w:tabs>
        <w:rPr>
          <w:rFonts w:ascii="Arial" w:hAnsi="Arial"/>
          <w:szCs w:val="24"/>
          <w:lang w:val="en-GB"/>
        </w:rPr>
      </w:pPr>
      <w:r w:rsidRPr="00B95148">
        <w:rPr>
          <w:rFonts w:ascii="Arial" w:hAnsi="Arial"/>
          <w:szCs w:val="24"/>
          <w:lang w:val="en-GB"/>
        </w:rPr>
        <w:lastRenderedPageBreak/>
        <w:t>Biology and Function of Glial Cells, in: Neuroscience, Ed. G. Galizia and PM Lledo, Springer Verlag, in press</w:t>
      </w:r>
    </w:p>
    <w:p w:rsidR="00367B9D" w:rsidRPr="00E51B8F" w:rsidRDefault="00367B9D" w:rsidP="007107FD">
      <w:pPr>
        <w:tabs>
          <w:tab w:val="left" w:pos="1620"/>
          <w:tab w:val="left" w:pos="3960"/>
        </w:tabs>
        <w:jc w:val="both"/>
        <w:rPr>
          <w:lang w:val="en-GB"/>
        </w:rPr>
      </w:pPr>
    </w:p>
    <w:sectPr w:rsidR="00367B9D" w:rsidRPr="00E51B8F" w:rsidSect="003A2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87F"/>
    <w:multiLevelType w:val="multilevel"/>
    <w:tmpl w:val="90EC12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E5842"/>
    <w:multiLevelType w:val="hybridMultilevel"/>
    <w:tmpl w:val="90EC12D8"/>
    <w:lvl w:ilvl="0" w:tplc="62641A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70AEB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425E8"/>
    <w:multiLevelType w:val="hybridMultilevel"/>
    <w:tmpl w:val="4ADE7EB2"/>
    <w:lvl w:ilvl="0" w:tplc="0658D3EA">
      <w:start w:val="2009"/>
      <w:numFmt w:val="decimal"/>
      <w:lvlText w:val="%1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32EAF"/>
    <w:multiLevelType w:val="multilevel"/>
    <w:tmpl w:val="90EC12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D4577"/>
    <w:multiLevelType w:val="multilevel"/>
    <w:tmpl w:val="90EC12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4731A"/>
    <w:multiLevelType w:val="hybridMultilevel"/>
    <w:tmpl w:val="44CA7606"/>
    <w:lvl w:ilvl="0" w:tplc="5A945C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396848"/>
    <w:rsid w:val="00000948"/>
    <w:rsid w:val="00002AE4"/>
    <w:rsid w:val="00003C09"/>
    <w:rsid w:val="000055F1"/>
    <w:rsid w:val="00011BA1"/>
    <w:rsid w:val="00017226"/>
    <w:rsid w:val="000269B3"/>
    <w:rsid w:val="000272FF"/>
    <w:rsid w:val="00027E27"/>
    <w:rsid w:val="00032EA5"/>
    <w:rsid w:val="00034152"/>
    <w:rsid w:val="000357BC"/>
    <w:rsid w:val="000421C3"/>
    <w:rsid w:val="00042F64"/>
    <w:rsid w:val="00043D7E"/>
    <w:rsid w:val="000446A2"/>
    <w:rsid w:val="00050F71"/>
    <w:rsid w:val="00055C6B"/>
    <w:rsid w:val="0006336C"/>
    <w:rsid w:val="00064C17"/>
    <w:rsid w:val="00064E6B"/>
    <w:rsid w:val="00066D98"/>
    <w:rsid w:val="0007477B"/>
    <w:rsid w:val="00080ED9"/>
    <w:rsid w:val="00091B10"/>
    <w:rsid w:val="00097486"/>
    <w:rsid w:val="000A24F7"/>
    <w:rsid w:val="000A7803"/>
    <w:rsid w:val="000B15F1"/>
    <w:rsid w:val="000B6B37"/>
    <w:rsid w:val="000B6BDB"/>
    <w:rsid w:val="000D15C6"/>
    <w:rsid w:val="000D4DEA"/>
    <w:rsid w:val="000E5089"/>
    <w:rsid w:val="000E5A8E"/>
    <w:rsid w:val="000F20B6"/>
    <w:rsid w:val="000F2683"/>
    <w:rsid w:val="000F6ABD"/>
    <w:rsid w:val="00107FBD"/>
    <w:rsid w:val="00112D70"/>
    <w:rsid w:val="00116D59"/>
    <w:rsid w:val="00120C1D"/>
    <w:rsid w:val="00122D31"/>
    <w:rsid w:val="00126E81"/>
    <w:rsid w:val="001326A2"/>
    <w:rsid w:val="001357FD"/>
    <w:rsid w:val="00140277"/>
    <w:rsid w:val="001462C9"/>
    <w:rsid w:val="00146F97"/>
    <w:rsid w:val="001479BE"/>
    <w:rsid w:val="00152391"/>
    <w:rsid w:val="00153036"/>
    <w:rsid w:val="00156F44"/>
    <w:rsid w:val="0016090F"/>
    <w:rsid w:val="00165664"/>
    <w:rsid w:val="00172CF1"/>
    <w:rsid w:val="00187A1B"/>
    <w:rsid w:val="00192D1D"/>
    <w:rsid w:val="001948F7"/>
    <w:rsid w:val="001952FD"/>
    <w:rsid w:val="00197AAB"/>
    <w:rsid w:val="001A0735"/>
    <w:rsid w:val="001A36DB"/>
    <w:rsid w:val="001A7827"/>
    <w:rsid w:val="001B5938"/>
    <w:rsid w:val="001C22F4"/>
    <w:rsid w:val="001C24FC"/>
    <w:rsid w:val="001C292F"/>
    <w:rsid w:val="001D0402"/>
    <w:rsid w:val="001D0625"/>
    <w:rsid w:val="001D0FCB"/>
    <w:rsid w:val="001D342E"/>
    <w:rsid w:val="001D410B"/>
    <w:rsid w:val="001E1EC7"/>
    <w:rsid w:val="001E2FF5"/>
    <w:rsid w:val="001E4554"/>
    <w:rsid w:val="001E46E8"/>
    <w:rsid w:val="001E4FD2"/>
    <w:rsid w:val="001F19F1"/>
    <w:rsid w:val="001F20E9"/>
    <w:rsid w:val="00200BDD"/>
    <w:rsid w:val="00202412"/>
    <w:rsid w:val="002053C4"/>
    <w:rsid w:val="00205923"/>
    <w:rsid w:val="00207D9A"/>
    <w:rsid w:val="00211E5D"/>
    <w:rsid w:val="00215F57"/>
    <w:rsid w:val="00215FEA"/>
    <w:rsid w:val="002229CD"/>
    <w:rsid w:val="0022501B"/>
    <w:rsid w:val="00225AD7"/>
    <w:rsid w:val="00230C37"/>
    <w:rsid w:val="002346BA"/>
    <w:rsid w:val="00235030"/>
    <w:rsid w:val="002359BD"/>
    <w:rsid w:val="00241263"/>
    <w:rsid w:val="002453F0"/>
    <w:rsid w:val="002551A9"/>
    <w:rsid w:val="0025544E"/>
    <w:rsid w:val="00260371"/>
    <w:rsid w:val="00261A04"/>
    <w:rsid w:val="00265DDE"/>
    <w:rsid w:val="00273C0D"/>
    <w:rsid w:val="00275F20"/>
    <w:rsid w:val="002762AC"/>
    <w:rsid w:val="00276781"/>
    <w:rsid w:val="002835AB"/>
    <w:rsid w:val="002919CF"/>
    <w:rsid w:val="00294058"/>
    <w:rsid w:val="00294FDB"/>
    <w:rsid w:val="002A1D9E"/>
    <w:rsid w:val="002B4EFA"/>
    <w:rsid w:val="002C0E7F"/>
    <w:rsid w:val="002C3807"/>
    <w:rsid w:val="002C5CEE"/>
    <w:rsid w:val="002C674F"/>
    <w:rsid w:val="002C7029"/>
    <w:rsid w:val="002C79CC"/>
    <w:rsid w:val="002D1FA1"/>
    <w:rsid w:val="002D2935"/>
    <w:rsid w:val="002D5DC6"/>
    <w:rsid w:val="002E0C08"/>
    <w:rsid w:val="002E4C56"/>
    <w:rsid w:val="002E4DA1"/>
    <w:rsid w:val="002E6192"/>
    <w:rsid w:val="002F4D25"/>
    <w:rsid w:val="002F5399"/>
    <w:rsid w:val="002F6BC3"/>
    <w:rsid w:val="00304133"/>
    <w:rsid w:val="003053A8"/>
    <w:rsid w:val="00313047"/>
    <w:rsid w:val="003173F5"/>
    <w:rsid w:val="0031782A"/>
    <w:rsid w:val="00320783"/>
    <w:rsid w:val="003240C1"/>
    <w:rsid w:val="003245BF"/>
    <w:rsid w:val="00324EC7"/>
    <w:rsid w:val="00331954"/>
    <w:rsid w:val="00336043"/>
    <w:rsid w:val="003363A1"/>
    <w:rsid w:val="00345B6B"/>
    <w:rsid w:val="0035252F"/>
    <w:rsid w:val="00357C9B"/>
    <w:rsid w:val="003619B3"/>
    <w:rsid w:val="00361FB0"/>
    <w:rsid w:val="00363F89"/>
    <w:rsid w:val="00364A79"/>
    <w:rsid w:val="003678F9"/>
    <w:rsid w:val="00367B9D"/>
    <w:rsid w:val="0037195B"/>
    <w:rsid w:val="003914B7"/>
    <w:rsid w:val="00391B9A"/>
    <w:rsid w:val="0039287D"/>
    <w:rsid w:val="0039445C"/>
    <w:rsid w:val="003945B1"/>
    <w:rsid w:val="00395C54"/>
    <w:rsid w:val="00396848"/>
    <w:rsid w:val="003A0C43"/>
    <w:rsid w:val="003A2631"/>
    <w:rsid w:val="003A4082"/>
    <w:rsid w:val="003A7D8B"/>
    <w:rsid w:val="003B49F6"/>
    <w:rsid w:val="003B4C7F"/>
    <w:rsid w:val="003B5286"/>
    <w:rsid w:val="003B63FC"/>
    <w:rsid w:val="003B7F9E"/>
    <w:rsid w:val="003C1AEE"/>
    <w:rsid w:val="003C2AC9"/>
    <w:rsid w:val="003C6F84"/>
    <w:rsid w:val="003D74B5"/>
    <w:rsid w:val="003D79D0"/>
    <w:rsid w:val="003E2487"/>
    <w:rsid w:val="003F3D1C"/>
    <w:rsid w:val="00402A8A"/>
    <w:rsid w:val="004059AA"/>
    <w:rsid w:val="00407574"/>
    <w:rsid w:val="0041246B"/>
    <w:rsid w:val="00416218"/>
    <w:rsid w:val="0042065D"/>
    <w:rsid w:val="00424A0A"/>
    <w:rsid w:val="0043009A"/>
    <w:rsid w:val="004372C8"/>
    <w:rsid w:val="00441181"/>
    <w:rsid w:val="004538DA"/>
    <w:rsid w:val="00454E47"/>
    <w:rsid w:val="00460F19"/>
    <w:rsid w:val="00463037"/>
    <w:rsid w:val="00467A64"/>
    <w:rsid w:val="00471D8A"/>
    <w:rsid w:val="00487396"/>
    <w:rsid w:val="00494351"/>
    <w:rsid w:val="004A5134"/>
    <w:rsid w:val="004A55DD"/>
    <w:rsid w:val="004B125F"/>
    <w:rsid w:val="004C2903"/>
    <w:rsid w:val="004C4E8A"/>
    <w:rsid w:val="004C4EAF"/>
    <w:rsid w:val="004D26EC"/>
    <w:rsid w:val="004D45CF"/>
    <w:rsid w:val="004D6BEF"/>
    <w:rsid w:val="004D704E"/>
    <w:rsid w:val="004D74D0"/>
    <w:rsid w:val="004E37D8"/>
    <w:rsid w:val="004E6A64"/>
    <w:rsid w:val="004F051E"/>
    <w:rsid w:val="004F11BE"/>
    <w:rsid w:val="004F25AE"/>
    <w:rsid w:val="004F2ABB"/>
    <w:rsid w:val="005075DA"/>
    <w:rsid w:val="005259E5"/>
    <w:rsid w:val="005301AD"/>
    <w:rsid w:val="00530ACF"/>
    <w:rsid w:val="00543A02"/>
    <w:rsid w:val="00544ED1"/>
    <w:rsid w:val="00551963"/>
    <w:rsid w:val="00552185"/>
    <w:rsid w:val="00552D93"/>
    <w:rsid w:val="00553D02"/>
    <w:rsid w:val="00556B6E"/>
    <w:rsid w:val="00557F0D"/>
    <w:rsid w:val="00561BB5"/>
    <w:rsid w:val="00564C73"/>
    <w:rsid w:val="00567BBE"/>
    <w:rsid w:val="005776A6"/>
    <w:rsid w:val="00581B26"/>
    <w:rsid w:val="00587BB4"/>
    <w:rsid w:val="00596490"/>
    <w:rsid w:val="005A00AE"/>
    <w:rsid w:val="005A3224"/>
    <w:rsid w:val="005A33A9"/>
    <w:rsid w:val="005B05C2"/>
    <w:rsid w:val="005B11F4"/>
    <w:rsid w:val="005B54DB"/>
    <w:rsid w:val="005C2508"/>
    <w:rsid w:val="005D45B3"/>
    <w:rsid w:val="005E1972"/>
    <w:rsid w:val="005E3C27"/>
    <w:rsid w:val="005E6058"/>
    <w:rsid w:val="005F0326"/>
    <w:rsid w:val="005F048E"/>
    <w:rsid w:val="00600D39"/>
    <w:rsid w:val="00601771"/>
    <w:rsid w:val="00601AE6"/>
    <w:rsid w:val="00602942"/>
    <w:rsid w:val="00603388"/>
    <w:rsid w:val="00603ACF"/>
    <w:rsid w:val="00604363"/>
    <w:rsid w:val="00604C59"/>
    <w:rsid w:val="00607DFB"/>
    <w:rsid w:val="006121E2"/>
    <w:rsid w:val="0062156A"/>
    <w:rsid w:val="0063615C"/>
    <w:rsid w:val="006379C2"/>
    <w:rsid w:val="00637D38"/>
    <w:rsid w:val="0064110D"/>
    <w:rsid w:val="00642558"/>
    <w:rsid w:val="00643D34"/>
    <w:rsid w:val="00643FA9"/>
    <w:rsid w:val="00645EC1"/>
    <w:rsid w:val="006517B8"/>
    <w:rsid w:val="00654808"/>
    <w:rsid w:val="00666886"/>
    <w:rsid w:val="00672B21"/>
    <w:rsid w:val="0067327C"/>
    <w:rsid w:val="00676727"/>
    <w:rsid w:val="00676D7A"/>
    <w:rsid w:val="006800F3"/>
    <w:rsid w:val="00684CEB"/>
    <w:rsid w:val="0069084D"/>
    <w:rsid w:val="00694437"/>
    <w:rsid w:val="006A2355"/>
    <w:rsid w:val="006A3726"/>
    <w:rsid w:val="006A5180"/>
    <w:rsid w:val="006A5B81"/>
    <w:rsid w:val="006B00FB"/>
    <w:rsid w:val="006B210B"/>
    <w:rsid w:val="006B3AAB"/>
    <w:rsid w:val="006C0650"/>
    <w:rsid w:val="006C1D33"/>
    <w:rsid w:val="006C36D0"/>
    <w:rsid w:val="006C500E"/>
    <w:rsid w:val="006D1517"/>
    <w:rsid w:val="006D3B5E"/>
    <w:rsid w:val="006E566F"/>
    <w:rsid w:val="006E7F02"/>
    <w:rsid w:val="006F6FCF"/>
    <w:rsid w:val="00703672"/>
    <w:rsid w:val="00704C73"/>
    <w:rsid w:val="00706988"/>
    <w:rsid w:val="007107FD"/>
    <w:rsid w:val="007109F5"/>
    <w:rsid w:val="00711E6C"/>
    <w:rsid w:val="007135A8"/>
    <w:rsid w:val="00716BE2"/>
    <w:rsid w:val="007205C6"/>
    <w:rsid w:val="00724D7D"/>
    <w:rsid w:val="00726D8F"/>
    <w:rsid w:val="007272BE"/>
    <w:rsid w:val="00732498"/>
    <w:rsid w:val="007347C4"/>
    <w:rsid w:val="00741F2A"/>
    <w:rsid w:val="0074313D"/>
    <w:rsid w:val="00744390"/>
    <w:rsid w:val="00753B7A"/>
    <w:rsid w:val="007776BD"/>
    <w:rsid w:val="0078106C"/>
    <w:rsid w:val="007842F2"/>
    <w:rsid w:val="0078460E"/>
    <w:rsid w:val="00792415"/>
    <w:rsid w:val="007956EA"/>
    <w:rsid w:val="00795CE8"/>
    <w:rsid w:val="007A22FA"/>
    <w:rsid w:val="007A2F7E"/>
    <w:rsid w:val="007A45DD"/>
    <w:rsid w:val="007A7755"/>
    <w:rsid w:val="007C1E08"/>
    <w:rsid w:val="007C4DFF"/>
    <w:rsid w:val="007D0DF6"/>
    <w:rsid w:val="007D10A2"/>
    <w:rsid w:val="007D2C7D"/>
    <w:rsid w:val="007D4A20"/>
    <w:rsid w:val="007D6FAF"/>
    <w:rsid w:val="007E5AFC"/>
    <w:rsid w:val="007F0047"/>
    <w:rsid w:val="007F0A56"/>
    <w:rsid w:val="007F18F2"/>
    <w:rsid w:val="007F1CAB"/>
    <w:rsid w:val="007F63F0"/>
    <w:rsid w:val="00803B23"/>
    <w:rsid w:val="00807309"/>
    <w:rsid w:val="008107D7"/>
    <w:rsid w:val="008113BE"/>
    <w:rsid w:val="008133DB"/>
    <w:rsid w:val="00816B31"/>
    <w:rsid w:val="00835158"/>
    <w:rsid w:val="00836DB2"/>
    <w:rsid w:val="0085156C"/>
    <w:rsid w:val="008552D4"/>
    <w:rsid w:val="00855BCB"/>
    <w:rsid w:val="00856107"/>
    <w:rsid w:val="00857107"/>
    <w:rsid w:val="00861680"/>
    <w:rsid w:val="00864481"/>
    <w:rsid w:val="00867755"/>
    <w:rsid w:val="008679A2"/>
    <w:rsid w:val="008802E6"/>
    <w:rsid w:val="0088290E"/>
    <w:rsid w:val="00883832"/>
    <w:rsid w:val="008A2A2B"/>
    <w:rsid w:val="008A3FE2"/>
    <w:rsid w:val="008A69FD"/>
    <w:rsid w:val="008B376E"/>
    <w:rsid w:val="008B4CDE"/>
    <w:rsid w:val="008B633B"/>
    <w:rsid w:val="008C1DAC"/>
    <w:rsid w:val="008C3993"/>
    <w:rsid w:val="008D2037"/>
    <w:rsid w:val="008D6C3F"/>
    <w:rsid w:val="008D7F7A"/>
    <w:rsid w:val="008E297C"/>
    <w:rsid w:val="008E46D2"/>
    <w:rsid w:val="008E7D6C"/>
    <w:rsid w:val="008F04A1"/>
    <w:rsid w:val="008F608E"/>
    <w:rsid w:val="00903CD9"/>
    <w:rsid w:val="00904984"/>
    <w:rsid w:val="00905DAC"/>
    <w:rsid w:val="0091082F"/>
    <w:rsid w:val="0091139B"/>
    <w:rsid w:val="00912280"/>
    <w:rsid w:val="00912A05"/>
    <w:rsid w:val="0091307F"/>
    <w:rsid w:val="00921144"/>
    <w:rsid w:val="009223CA"/>
    <w:rsid w:val="00923D69"/>
    <w:rsid w:val="00924FAB"/>
    <w:rsid w:val="0093058F"/>
    <w:rsid w:val="009308BC"/>
    <w:rsid w:val="00932999"/>
    <w:rsid w:val="009332B8"/>
    <w:rsid w:val="0093436B"/>
    <w:rsid w:val="0093515E"/>
    <w:rsid w:val="009369AC"/>
    <w:rsid w:val="00940CCA"/>
    <w:rsid w:val="00942671"/>
    <w:rsid w:val="009501EC"/>
    <w:rsid w:val="009562F3"/>
    <w:rsid w:val="00975862"/>
    <w:rsid w:val="00975D18"/>
    <w:rsid w:val="00982633"/>
    <w:rsid w:val="009829F5"/>
    <w:rsid w:val="009839D0"/>
    <w:rsid w:val="00987650"/>
    <w:rsid w:val="00997612"/>
    <w:rsid w:val="009A28C9"/>
    <w:rsid w:val="009A75D6"/>
    <w:rsid w:val="009B3503"/>
    <w:rsid w:val="009C5D23"/>
    <w:rsid w:val="009D111B"/>
    <w:rsid w:val="009D2ECD"/>
    <w:rsid w:val="009D4CCD"/>
    <w:rsid w:val="009E0CD6"/>
    <w:rsid w:val="009E1328"/>
    <w:rsid w:val="009E1C8C"/>
    <w:rsid w:val="009E4C4C"/>
    <w:rsid w:val="009E5B27"/>
    <w:rsid w:val="009F4039"/>
    <w:rsid w:val="009F4513"/>
    <w:rsid w:val="009F511B"/>
    <w:rsid w:val="009F61C5"/>
    <w:rsid w:val="00A009AF"/>
    <w:rsid w:val="00A043CF"/>
    <w:rsid w:val="00A07414"/>
    <w:rsid w:val="00A120B1"/>
    <w:rsid w:val="00A206DA"/>
    <w:rsid w:val="00A20AEA"/>
    <w:rsid w:val="00A20CD9"/>
    <w:rsid w:val="00A228AC"/>
    <w:rsid w:val="00A22A49"/>
    <w:rsid w:val="00A24B31"/>
    <w:rsid w:val="00A255B6"/>
    <w:rsid w:val="00A2586F"/>
    <w:rsid w:val="00A25A1F"/>
    <w:rsid w:val="00A31D5C"/>
    <w:rsid w:val="00A32856"/>
    <w:rsid w:val="00A3429F"/>
    <w:rsid w:val="00A42E42"/>
    <w:rsid w:val="00A50352"/>
    <w:rsid w:val="00A51204"/>
    <w:rsid w:val="00A52A14"/>
    <w:rsid w:val="00A52B2F"/>
    <w:rsid w:val="00A54C55"/>
    <w:rsid w:val="00A6196A"/>
    <w:rsid w:val="00A62852"/>
    <w:rsid w:val="00A63C74"/>
    <w:rsid w:val="00A6459C"/>
    <w:rsid w:val="00A70A16"/>
    <w:rsid w:val="00A7111D"/>
    <w:rsid w:val="00A7374F"/>
    <w:rsid w:val="00A76F90"/>
    <w:rsid w:val="00A77E50"/>
    <w:rsid w:val="00A82BCD"/>
    <w:rsid w:val="00A83D2F"/>
    <w:rsid w:val="00A86010"/>
    <w:rsid w:val="00A870B2"/>
    <w:rsid w:val="00A877E7"/>
    <w:rsid w:val="00A92291"/>
    <w:rsid w:val="00A93C0C"/>
    <w:rsid w:val="00A960D6"/>
    <w:rsid w:val="00AA0964"/>
    <w:rsid w:val="00AA1373"/>
    <w:rsid w:val="00AA6AB2"/>
    <w:rsid w:val="00AB54A8"/>
    <w:rsid w:val="00AB5D25"/>
    <w:rsid w:val="00AC085E"/>
    <w:rsid w:val="00AC23F5"/>
    <w:rsid w:val="00AC5743"/>
    <w:rsid w:val="00AC5FC3"/>
    <w:rsid w:val="00AC6F6E"/>
    <w:rsid w:val="00AD7CE6"/>
    <w:rsid w:val="00AE3606"/>
    <w:rsid w:val="00AE38B7"/>
    <w:rsid w:val="00AE52A4"/>
    <w:rsid w:val="00AE6BB0"/>
    <w:rsid w:val="00AF469B"/>
    <w:rsid w:val="00B01304"/>
    <w:rsid w:val="00B143F8"/>
    <w:rsid w:val="00B26747"/>
    <w:rsid w:val="00B350BA"/>
    <w:rsid w:val="00B35A9C"/>
    <w:rsid w:val="00B41723"/>
    <w:rsid w:val="00B4179A"/>
    <w:rsid w:val="00B4330B"/>
    <w:rsid w:val="00B43484"/>
    <w:rsid w:val="00B4349B"/>
    <w:rsid w:val="00B44273"/>
    <w:rsid w:val="00B44312"/>
    <w:rsid w:val="00B453C6"/>
    <w:rsid w:val="00B469B8"/>
    <w:rsid w:val="00B5090A"/>
    <w:rsid w:val="00B6180A"/>
    <w:rsid w:val="00B61B2D"/>
    <w:rsid w:val="00B62C9D"/>
    <w:rsid w:val="00B6388B"/>
    <w:rsid w:val="00B639EC"/>
    <w:rsid w:val="00B667D3"/>
    <w:rsid w:val="00B700A4"/>
    <w:rsid w:val="00B76B4A"/>
    <w:rsid w:val="00B828E9"/>
    <w:rsid w:val="00B8716A"/>
    <w:rsid w:val="00B9278B"/>
    <w:rsid w:val="00B93A57"/>
    <w:rsid w:val="00BB1C6F"/>
    <w:rsid w:val="00BB53A9"/>
    <w:rsid w:val="00BD1DF4"/>
    <w:rsid w:val="00BD3465"/>
    <w:rsid w:val="00BE2549"/>
    <w:rsid w:val="00BF4726"/>
    <w:rsid w:val="00C125CD"/>
    <w:rsid w:val="00C15013"/>
    <w:rsid w:val="00C25167"/>
    <w:rsid w:val="00C26EAA"/>
    <w:rsid w:val="00C33D91"/>
    <w:rsid w:val="00C41226"/>
    <w:rsid w:val="00C426A1"/>
    <w:rsid w:val="00C461E7"/>
    <w:rsid w:val="00C51520"/>
    <w:rsid w:val="00C5272D"/>
    <w:rsid w:val="00C6499B"/>
    <w:rsid w:val="00C723E9"/>
    <w:rsid w:val="00C73871"/>
    <w:rsid w:val="00C84801"/>
    <w:rsid w:val="00C91848"/>
    <w:rsid w:val="00C921F0"/>
    <w:rsid w:val="00C93C42"/>
    <w:rsid w:val="00C959C4"/>
    <w:rsid w:val="00C95CFF"/>
    <w:rsid w:val="00C96B86"/>
    <w:rsid w:val="00C96FB6"/>
    <w:rsid w:val="00CB08A2"/>
    <w:rsid w:val="00CB3D0E"/>
    <w:rsid w:val="00CB4891"/>
    <w:rsid w:val="00CB7D45"/>
    <w:rsid w:val="00CC5322"/>
    <w:rsid w:val="00CC562F"/>
    <w:rsid w:val="00CD5124"/>
    <w:rsid w:val="00CD5CEB"/>
    <w:rsid w:val="00CD6BD5"/>
    <w:rsid w:val="00CF23A4"/>
    <w:rsid w:val="00D07882"/>
    <w:rsid w:val="00D114E6"/>
    <w:rsid w:val="00D122E5"/>
    <w:rsid w:val="00D13150"/>
    <w:rsid w:val="00D13F5A"/>
    <w:rsid w:val="00D23299"/>
    <w:rsid w:val="00D308E8"/>
    <w:rsid w:val="00D33292"/>
    <w:rsid w:val="00D40A3C"/>
    <w:rsid w:val="00D42354"/>
    <w:rsid w:val="00D428BC"/>
    <w:rsid w:val="00D440E1"/>
    <w:rsid w:val="00D45071"/>
    <w:rsid w:val="00D45513"/>
    <w:rsid w:val="00D46BF5"/>
    <w:rsid w:val="00D51BF8"/>
    <w:rsid w:val="00D56D42"/>
    <w:rsid w:val="00D6343E"/>
    <w:rsid w:val="00D65735"/>
    <w:rsid w:val="00D71FEF"/>
    <w:rsid w:val="00D7283A"/>
    <w:rsid w:val="00D81ACB"/>
    <w:rsid w:val="00D84635"/>
    <w:rsid w:val="00D85660"/>
    <w:rsid w:val="00D92C65"/>
    <w:rsid w:val="00D9487D"/>
    <w:rsid w:val="00D95EC0"/>
    <w:rsid w:val="00D97C52"/>
    <w:rsid w:val="00DA45BC"/>
    <w:rsid w:val="00DA4FC0"/>
    <w:rsid w:val="00DA68DA"/>
    <w:rsid w:val="00DC0681"/>
    <w:rsid w:val="00DC2309"/>
    <w:rsid w:val="00DC3D2E"/>
    <w:rsid w:val="00DD2AB8"/>
    <w:rsid w:val="00DD3C6D"/>
    <w:rsid w:val="00DD764C"/>
    <w:rsid w:val="00DE01C6"/>
    <w:rsid w:val="00DE195D"/>
    <w:rsid w:val="00DE2635"/>
    <w:rsid w:val="00DF206A"/>
    <w:rsid w:val="00DF39ED"/>
    <w:rsid w:val="00DF3B67"/>
    <w:rsid w:val="00E00647"/>
    <w:rsid w:val="00E025D4"/>
    <w:rsid w:val="00E035FF"/>
    <w:rsid w:val="00E03944"/>
    <w:rsid w:val="00E06C98"/>
    <w:rsid w:val="00E14685"/>
    <w:rsid w:val="00E30EF7"/>
    <w:rsid w:val="00E339E5"/>
    <w:rsid w:val="00E406BE"/>
    <w:rsid w:val="00E41F25"/>
    <w:rsid w:val="00E4433E"/>
    <w:rsid w:val="00E50474"/>
    <w:rsid w:val="00E51B8F"/>
    <w:rsid w:val="00E5342F"/>
    <w:rsid w:val="00E6359F"/>
    <w:rsid w:val="00E85D83"/>
    <w:rsid w:val="00E8672F"/>
    <w:rsid w:val="00EA1E92"/>
    <w:rsid w:val="00EB00F1"/>
    <w:rsid w:val="00EB23F6"/>
    <w:rsid w:val="00EB2774"/>
    <w:rsid w:val="00EB3D61"/>
    <w:rsid w:val="00EB68AD"/>
    <w:rsid w:val="00EB738C"/>
    <w:rsid w:val="00EC09C6"/>
    <w:rsid w:val="00EC51C4"/>
    <w:rsid w:val="00EC59A7"/>
    <w:rsid w:val="00ED03A4"/>
    <w:rsid w:val="00ED2EFC"/>
    <w:rsid w:val="00ED3521"/>
    <w:rsid w:val="00ED4DCB"/>
    <w:rsid w:val="00ED5F69"/>
    <w:rsid w:val="00EE4BF9"/>
    <w:rsid w:val="00EE6906"/>
    <w:rsid w:val="00EF477D"/>
    <w:rsid w:val="00EF6395"/>
    <w:rsid w:val="00F00DE9"/>
    <w:rsid w:val="00F01920"/>
    <w:rsid w:val="00F04255"/>
    <w:rsid w:val="00F15F33"/>
    <w:rsid w:val="00F21486"/>
    <w:rsid w:val="00F23ADB"/>
    <w:rsid w:val="00F246B0"/>
    <w:rsid w:val="00F27DD6"/>
    <w:rsid w:val="00F32716"/>
    <w:rsid w:val="00F32BF3"/>
    <w:rsid w:val="00F4265D"/>
    <w:rsid w:val="00F547B2"/>
    <w:rsid w:val="00F548DD"/>
    <w:rsid w:val="00F64B5E"/>
    <w:rsid w:val="00F65DAA"/>
    <w:rsid w:val="00F72AF4"/>
    <w:rsid w:val="00F7712A"/>
    <w:rsid w:val="00F77F5A"/>
    <w:rsid w:val="00F81B5A"/>
    <w:rsid w:val="00F846E0"/>
    <w:rsid w:val="00F90166"/>
    <w:rsid w:val="00F908D6"/>
    <w:rsid w:val="00F9564E"/>
    <w:rsid w:val="00FA361E"/>
    <w:rsid w:val="00FA495C"/>
    <w:rsid w:val="00FA7EDE"/>
    <w:rsid w:val="00FB4E91"/>
    <w:rsid w:val="00FC336E"/>
    <w:rsid w:val="00FD07A3"/>
    <w:rsid w:val="00FD1308"/>
    <w:rsid w:val="00FD1612"/>
    <w:rsid w:val="00FD1C0D"/>
    <w:rsid w:val="00FD59A4"/>
    <w:rsid w:val="00FD79C7"/>
    <w:rsid w:val="00FE5EBD"/>
    <w:rsid w:val="00FE7E1E"/>
    <w:rsid w:val="00FF2774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:contacts" w:name="Sn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631"/>
    <w:rPr>
      <w:sz w:val="24"/>
    </w:rPr>
  </w:style>
  <w:style w:type="paragraph" w:styleId="Titre1">
    <w:name w:val="heading 1"/>
    <w:basedOn w:val="Normal"/>
    <w:next w:val="Normal"/>
    <w:qFormat/>
    <w:rsid w:val="003A2631"/>
    <w:pPr>
      <w:keepNext/>
      <w:spacing w:before="240" w:after="360"/>
      <w:jc w:val="both"/>
      <w:outlineLvl w:val="0"/>
    </w:pPr>
    <w:rPr>
      <w:b/>
      <w:kern w:val="32"/>
      <w:sz w:val="32"/>
      <w:lang w:val="en-GB"/>
    </w:rPr>
  </w:style>
  <w:style w:type="paragraph" w:styleId="Titre2">
    <w:name w:val="heading 2"/>
    <w:basedOn w:val="Normal"/>
    <w:next w:val="Normal"/>
    <w:qFormat/>
    <w:rsid w:val="00367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A2631"/>
    <w:pPr>
      <w:keepNext/>
      <w:spacing w:before="120" w:after="120"/>
      <w:jc w:val="both"/>
      <w:outlineLvl w:val="2"/>
    </w:pPr>
    <w:rPr>
      <w:b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3A2631"/>
    <w:rPr>
      <w:rFonts w:ascii="Courier New" w:hAnsi="Courier New"/>
      <w:sz w:val="20"/>
    </w:rPr>
  </w:style>
  <w:style w:type="paragraph" w:styleId="Corpsdetexte">
    <w:name w:val="Body Text"/>
    <w:basedOn w:val="Normal"/>
    <w:rsid w:val="003A2631"/>
    <w:pPr>
      <w:spacing w:after="120"/>
    </w:pPr>
  </w:style>
  <w:style w:type="paragraph" w:customStyle="1" w:styleId="Name">
    <w:name w:val="Name"/>
    <w:basedOn w:val="Normal"/>
    <w:rsid w:val="003A2631"/>
    <w:pPr>
      <w:spacing w:after="20"/>
      <w:jc w:val="both"/>
    </w:pPr>
    <w:rPr>
      <w:sz w:val="22"/>
    </w:rPr>
  </w:style>
  <w:style w:type="paragraph" w:customStyle="1" w:styleId="lb">
    <w:name w:val="lb"/>
    <w:basedOn w:val="Normal"/>
    <w:rsid w:val="003A2631"/>
    <w:pPr>
      <w:tabs>
        <w:tab w:val="left" w:pos="300"/>
        <w:tab w:val="left" w:pos="1980"/>
      </w:tabs>
    </w:pPr>
    <w:rPr>
      <w:rFonts w:ascii="New York" w:hAnsi="New York"/>
    </w:rPr>
  </w:style>
  <w:style w:type="paragraph" w:customStyle="1" w:styleId="Verffentlichung1">
    <w:name w:val="Veröffentlichung 1"/>
    <w:basedOn w:val="Normal"/>
    <w:rsid w:val="003A2631"/>
    <w:pPr>
      <w:ind w:left="560" w:hanging="560"/>
    </w:pPr>
    <w:rPr>
      <w:rFonts w:ascii="Times" w:hAnsi="Times"/>
    </w:rPr>
  </w:style>
  <w:style w:type="character" w:styleId="Lienhypertexte">
    <w:name w:val="Hyperlink"/>
    <w:rsid w:val="003A2631"/>
    <w:rPr>
      <w:color w:val="0000FF"/>
      <w:u w:val="single"/>
    </w:rPr>
  </w:style>
  <w:style w:type="paragraph" w:styleId="Corpsdetexte2">
    <w:name w:val="Body Text 2"/>
    <w:basedOn w:val="Normal"/>
    <w:rsid w:val="003A2631"/>
    <w:rPr>
      <w:rFonts w:ascii="Arial" w:hAnsi="Arial"/>
      <w:color w:val="000000"/>
      <w:sz w:val="22"/>
    </w:rPr>
  </w:style>
  <w:style w:type="paragraph" w:styleId="Corpsdetexte3">
    <w:name w:val="Body Text 3"/>
    <w:basedOn w:val="Normal"/>
    <w:rsid w:val="003A2631"/>
    <w:pPr>
      <w:tabs>
        <w:tab w:val="left" w:pos="1620"/>
        <w:tab w:val="left" w:pos="3960"/>
      </w:tabs>
    </w:pPr>
    <w:rPr>
      <w:rFonts w:ascii="Lucida Grande" w:hAnsi="Lucida Grande"/>
      <w:color w:val="000000"/>
      <w:sz w:val="26"/>
    </w:rPr>
  </w:style>
  <w:style w:type="paragraph" w:styleId="Textedebulles">
    <w:name w:val="Balloon Text"/>
    <w:basedOn w:val="Normal"/>
    <w:semiHidden/>
    <w:rsid w:val="009E0CD6"/>
    <w:rPr>
      <w:rFonts w:ascii="Tahoma" w:hAnsi="Tahoma" w:cs="Tahoma"/>
      <w:sz w:val="16"/>
      <w:szCs w:val="16"/>
    </w:rPr>
  </w:style>
  <w:style w:type="paragraph" w:customStyle="1" w:styleId="Text">
    <w:name w:val="Text"/>
    <w:rsid w:val="00B44273"/>
    <w:pPr>
      <w:tabs>
        <w:tab w:val="left" w:pos="720"/>
      </w:tabs>
      <w:jc w:val="both"/>
    </w:pPr>
    <w:rPr>
      <w:rFonts w:ascii="Arial" w:eastAsia="MS Mincho" w:hAnsi="Arial"/>
      <w:bCs/>
      <w:sz w:val="24"/>
      <w:szCs w:val="24"/>
      <w:lang w:val="en-GB" w:eastAsia="ja-JP"/>
    </w:rPr>
  </w:style>
  <w:style w:type="table" w:styleId="Grilledutableau">
    <w:name w:val="Table Grid"/>
    <w:basedOn w:val="TableauNormal"/>
    <w:semiHidden/>
    <w:rsid w:val="00B4427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">
    <w:name w:val="src"/>
    <w:basedOn w:val="Policepardfaut"/>
    <w:rsid w:val="00A009AF"/>
  </w:style>
  <w:style w:type="character" w:customStyle="1" w:styleId="jrnl">
    <w:name w:val="jrnl"/>
    <w:basedOn w:val="Policepardfaut"/>
    <w:rsid w:val="00A009AF"/>
  </w:style>
  <w:style w:type="character" w:customStyle="1" w:styleId="rprtid">
    <w:name w:val="rprtid"/>
    <w:basedOn w:val="Policepardfaut"/>
    <w:rsid w:val="00A009AF"/>
  </w:style>
  <w:style w:type="character" w:customStyle="1" w:styleId="src1">
    <w:name w:val="src1"/>
    <w:rsid w:val="006379C2"/>
    <w:rPr>
      <w:vanish w:val="0"/>
      <w:webHidden w:val="0"/>
      <w:specVanish w:val="0"/>
    </w:rPr>
  </w:style>
  <w:style w:type="character" w:styleId="lev">
    <w:name w:val="Strong"/>
    <w:qFormat/>
    <w:rsid w:val="00276781"/>
    <w:rPr>
      <w:b/>
      <w:bCs/>
      <w:i w:val="0"/>
      <w:iCs w:val="0"/>
    </w:rPr>
  </w:style>
  <w:style w:type="paragraph" w:customStyle="1" w:styleId="authors1">
    <w:name w:val="authors1"/>
    <w:basedOn w:val="Normal"/>
    <w:rsid w:val="00276781"/>
    <w:pPr>
      <w:spacing w:before="150" w:after="150"/>
    </w:pPr>
    <w:rPr>
      <w:color w:val="666666"/>
      <w:sz w:val="18"/>
      <w:szCs w:val="18"/>
    </w:rPr>
  </w:style>
  <w:style w:type="paragraph" w:customStyle="1" w:styleId="affiliation1">
    <w:name w:val="affiliation1"/>
    <w:basedOn w:val="Normal"/>
    <w:rsid w:val="00276781"/>
    <w:pPr>
      <w:spacing w:before="150" w:after="150"/>
    </w:pPr>
    <w:rPr>
      <w:color w:val="666666"/>
      <w:sz w:val="18"/>
      <w:szCs w:val="18"/>
    </w:rPr>
  </w:style>
  <w:style w:type="paragraph" w:customStyle="1" w:styleId="details1">
    <w:name w:val="details1"/>
    <w:basedOn w:val="Normal"/>
    <w:rsid w:val="00276781"/>
    <w:pPr>
      <w:spacing w:before="150" w:after="150"/>
    </w:pPr>
    <w:rPr>
      <w:color w:val="666666"/>
      <w:sz w:val="18"/>
      <w:szCs w:val="18"/>
    </w:rPr>
  </w:style>
  <w:style w:type="paragraph" w:customStyle="1" w:styleId="Default">
    <w:name w:val="Default"/>
    <w:rsid w:val="007C4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C26EAA"/>
    <w:rPr>
      <w:rFonts w:ascii="Minion Pro SmBd" w:hAnsi="Minion Pro SmBd" w:cs="Minion Pro SmBd"/>
      <w:b/>
      <w:bCs/>
      <w:color w:val="000000"/>
      <w:sz w:val="16"/>
      <w:szCs w:val="16"/>
    </w:rPr>
  </w:style>
  <w:style w:type="paragraph" w:styleId="PrformatHTML">
    <w:name w:val="HTML Preformatted"/>
    <w:basedOn w:val="Normal"/>
    <w:link w:val="PrformatHTMLCar"/>
    <w:rsid w:val="004A55DD"/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rsid w:val="004A55D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360"/>
      <w:jc w:val="both"/>
      <w:outlineLvl w:val="0"/>
    </w:pPr>
    <w:rPr>
      <w:b/>
      <w:kern w:val="32"/>
      <w:sz w:val="32"/>
      <w:lang w:val="en-GB"/>
    </w:rPr>
  </w:style>
  <w:style w:type="paragraph" w:styleId="berschrift2">
    <w:name w:val="heading 2"/>
    <w:basedOn w:val="Standard"/>
    <w:next w:val="Standard"/>
    <w:qFormat/>
    <w:rsid w:val="00367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both"/>
      <w:outlineLvl w:val="2"/>
    </w:pPr>
    <w:rPr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Name">
    <w:name w:val="Name"/>
    <w:basedOn w:val="Standard"/>
    <w:pPr>
      <w:spacing w:after="20"/>
      <w:jc w:val="both"/>
    </w:pPr>
    <w:rPr>
      <w:sz w:val="22"/>
    </w:rPr>
  </w:style>
  <w:style w:type="paragraph" w:customStyle="1" w:styleId="lb">
    <w:name w:val="lb"/>
    <w:basedOn w:val="Standard"/>
    <w:pPr>
      <w:tabs>
        <w:tab w:val="left" w:pos="300"/>
        <w:tab w:val="left" w:pos="1980"/>
      </w:tabs>
    </w:pPr>
    <w:rPr>
      <w:rFonts w:ascii="New York" w:hAnsi="New York"/>
    </w:rPr>
  </w:style>
  <w:style w:type="paragraph" w:customStyle="1" w:styleId="Verffentlichung1">
    <w:name w:val="Veröffentlichung 1"/>
    <w:basedOn w:val="Standard"/>
    <w:pPr>
      <w:ind w:left="560" w:hanging="560"/>
    </w:pPr>
    <w:rPr>
      <w:rFonts w:ascii="Times" w:hAnsi="Time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2"/>
    </w:rPr>
  </w:style>
  <w:style w:type="paragraph" w:styleId="Textkrper3">
    <w:name w:val="Body Text 3"/>
    <w:basedOn w:val="Standard"/>
    <w:pPr>
      <w:tabs>
        <w:tab w:val="left" w:pos="1620"/>
        <w:tab w:val="left" w:pos="3960"/>
      </w:tabs>
    </w:pPr>
    <w:rPr>
      <w:rFonts w:ascii="Lucida Grande" w:hAnsi="Lucida Grande"/>
      <w:color w:val="000000"/>
      <w:sz w:val="26"/>
    </w:rPr>
  </w:style>
  <w:style w:type="paragraph" w:styleId="Sprechblasentext">
    <w:name w:val="Balloon Text"/>
    <w:basedOn w:val="Standard"/>
    <w:semiHidden/>
    <w:rsid w:val="009E0CD6"/>
    <w:rPr>
      <w:rFonts w:ascii="Tahoma" w:hAnsi="Tahoma" w:cs="Tahoma"/>
      <w:sz w:val="16"/>
      <w:szCs w:val="16"/>
    </w:rPr>
  </w:style>
  <w:style w:type="paragraph" w:customStyle="1" w:styleId="Text">
    <w:name w:val="Text"/>
    <w:rsid w:val="00B44273"/>
    <w:pPr>
      <w:tabs>
        <w:tab w:val="left" w:pos="720"/>
      </w:tabs>
      <w:jc w:val="both"/>
    </w:pPr>
    <w:rPr>
      <w:rFonts w:ascii="Arial" w:eastAsia="MS Mincho" w:hAnsi="Arial"/>
      <w:bCs/>
      <w:sz w:val="24"/>
      <w:szCs w:val="24"/>
      <w:lang w:val="en-GB" w:eastAsia="ja-JP"/>
    </w:rPr>
  </w:style>
  <w:style w:type="table" w:styleId="Tabellenraster">
    <w:name w:val="Table Grid"/>
    <w:basedOn w:val="NormaleTabelle"/>
    <w:semiHidden/>
    <w:rsid w:val="00B4427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">
    <w:name w:val="src"/>
    <w:basedOn w:val="Absatz-Standardschriftart"/>
    <w:rsid w:val="00A009AF"/>
  </w:style>
  <w:style w:type="character" w:customStyle="1" w:styleId="jrnl">
    <w:name w:val="jrnl"/>
    <w:basedOn w:val="Absatz-Standardschriftart"/>
    <w:rsid w:val="00A009AF"/>
  </w:style>
  <w:style w:type="character" w:customStyle="1" w:styleId="rprtid">
    <w:name w:val="rprtid"/>
    <w:basedOn w:val="Absatz-Standardschriftart"/>
    <w:rsid w:val="00A009AF"/>
  </w:style>
  <w:style w:type="character" w:customStyle="1" w:styleId="src1">
    <w:name w:val="src1"/>
    <w:rsid w:val="006379C2"/>
    <w:rPr>
      <w:vanish w:val="0"/>
      <w:webHidden w:val="0"/>
      <w:specVanish w:val="0"/>
    </w:rPr>
  </w:style>
  <w:style w:type="character" w:styleId="Fett">
    <w:name w:val="Strong"/>
    <w:qFormat/>
    <w:rsid w:val="00276781"/>
    <w:rPr>
      <w:b/>
      <w:bCs/>
      <w:i w:val="0"/>
      <w:iCs w:val="0"/>
    </w:rPr>
  </w:style>
  <w:style w:type="paragraph" w:customStyle="1" w:styleId="authors1">
    <w:name w:val="authors1"/>
    <w:basedOn w:val="Standard"/>
    <w:rsid w:val="00276781"/>
    <w:pPr>
      <w:spacing w:before="150" w:after="150"/>
    </w:pPr>
    <w:rPr>
      <w:color w:val="666666"/>
      <w:sz w:val="18"/>
      <w:szCs w:val="18"/>
    </w:rPr>
  </w:style>
  <w:style w:type="paragraph" w:customStyle="1" w:styleId="affiliation1">
    <w:name w:val="affiliation1"/>
    <w:basedOn w:val="Standard"/>
    <w:rsid w:val="00276781"/>
    <w:pPr>
      <w:spacing w:before="150" w:after="150"/>
    </w:pPr>
    <w:rPr>
      <w:color w:val="666666"/>
      <w:sz w:val="18"/>
      <w:szCs w:val="18"/>
    </w:rPr>
  </w:style>
  <w:style w:type="paragraph" w:customStyle="1" w:styleId="details1">
    <w:name w:val="details1"/>
    <w:basedOn w:val="Standard"/>
    <w:rsid w:val="00276781"/>
    <w:pPr>
      <w:spacing w:before="150" w:after="150"/>
    </w:pPr>
    <w:rPr>
      <w:color w:val="666666"/>
      <w:sz w:val="18"/>
      <w:szCs w:val="18"/>
    </w:rPr>
  </w:style>
  <w:style w:type="paragraph" w:customStyle="1" w:styleId="Default">
    <w:name w:val="Default"/>
    <w:rsid w:val="007C4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C26EAA"/>
    <w:rPr>
      <w:rFonts w:ascii="Minion Pro SmBd" w:hAnsi="Minion Pro SmBd" w:cs="Minion Pro SmBd"/>
      <w:b/>
      <w:bCs/>
      <w:color w:val="000000"/>
      <w:sz w:val="16"/>
      <w:szCs w:val="16"/>
    </w:rPr>
  </w:style>
  <w:style w:type="paragraph" w:styleId="HTMLVorformatiert">
    <w:name w:val="HTML Preformatted"/>
    <w:basedOn w:val="Standard"/>
    <w:link w:val="HTMLVorformatiertZchn"/>
    <w:rsid w:val="004A55DD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4A55D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7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2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23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5116727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1293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11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8356541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5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11216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4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2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33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59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69561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3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20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Bonilla%20S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Arenas%20E%22%5BAuthor%5D&amp;itool=EntrezSystem2.PEntrez.Pubmed.Pubmed_ResultsPanel.Pubmed_DiscoveryPanel.Pubmed_RVAbstract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250529" TargetMode="External"/><Relationship Id="rId12" Type="http://schemas.openxmlformats.org/officeDocument/2006/relationships/hyperlink" Target="http://www.ncbi.nlm.nih.gov/sites/entrez?Db=pubmed&amp;Cmd=Search&amp;Term=%22Huttner%20WB%22%5BAuthor%5D&amp;itool=EntrezSystem2.PEntrez.Pubmed.Pubmed_ResultsPanel.Pubmed_DiscoveryPanel.Pubmed_RVAbstractPlu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enom.physiol.med.uni-muenchen.de/index.html" TargetMode="External"/><Relationship Id="rId11" Type="http://schemas.openxmlformats.org/officeDocument/2006/relationships/hyperlink" Target="http://www.ncbi.nlm.nih.gov/sites/entrez?Db=pubmed&amp;Cmd=Search&amp;Term=%22G%C3%B6tz%20M%22%5BAuthor%5D&amp;itool=EntrezSystem2.PEntrez.Pubmed.Pubmed_ResultsPanel.Pubmed_DiscoveryPanel.Pubmed_RVAbstractPlus" TargetMode="External"/><Relationship Id="rId5" Type="http://schemas.openxmlformats.org/officeDocument/2006/relationships/hyperlink" Target="http://www.helmholtz-muenchen.de/forschung/forschungseinrichtungen/stammzellforschung-isf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sites/entrez?Db=pubmed&amp;Cmd=Search&amp;Term=%22Pinto%20L%22%5BAuthor%5D&amp;itool=EntrezSystem2.PEntrez.Pubmed.Pubmed_ResultsPanel.Pubmed_DiscoveryPanel.Pubmed_RV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Hall%20AC%22%5BAuthor%5D&amp;itool=EntrezSystem2.PEntrez.Pubmed.Pubmed_ResultsPanel.Pubmed_DiscoveryPanel.Pubmed_RVAbstractPlus" TargetMode="External"/><Relationship Id="rId14" Type="http://schemas.openxmlformats.org/officeDocument/2006/relationships/hyperlink" Target="http://www.els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7035</Words>
  <Characters>38696</Characters>
  <Application>Microsoft Office Word</Application>
  <DocSecurity>0</DocSecurity>
  <Lines>322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Required Decleration</vt:lpstr>
      <vt:lpstr>Required Decleration</vt:lpstr>
    </vt:vector>
  </TitlesOfParts>
  <Company>LMU</Company>
  <LinksUpToDate>false</LinksUpToDate>
  <CharactersWithSpaces>45640</CharactersWithSpaces>
  <SharedDoc>false</SharedDoc>
  <HLinks>
    <vt:vector size="60" baseType="variant">
      <vt:variant>
        <vt:i4>2556023</vt:i4>
      </vt:variant>
      <vt:variant>
        <vt:i4>27</vt:i4>
      </vt:variant>
      <vt:variant>
        <vt:i4>0</vt:i4>
      </vt:variant>
      <vt:variant>
        <vt:i4>5</vt:i4>
      </vt:variant>
      <vt:variant>
        <vt:lpwstr>http://www.els.net/</vt:lpwstr>
      </vt:variant>
      <vt:variant>
        <vt:lpwstr/>
      </vt:variant>
      <vt:variant>
        <vt:i4>5374073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http://www.ncbi.nlm.nih.gov/sites/entrez?Db=pubmed&amp;Cmd=Search&amp;Term=%22Arenas%20E%22%5BAuthor%5D&amp;itool=EntrezSystem2.PEntrez.Pubmed.Pubmed_ResultsPanel.Pubmed_DiscoveryPanel.Pubmed_RVAbstractPlus</vt:lpwstr>
      </vt:variant>
      <vt:variant>
        <vt:lpwstr/>
      </vt:variant>
      <vt:variant>
        <vt:i4>7929932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http://www.ncbi.nlm.nih.gov/sites/entrez?Db=pubmed&amp;Cmd=Search&amp;Term=%22Huttner%20WB%22%5BAuthor%5D&amp;itool=EntrezSystem2.PEntrez.Pubmed.Pubmed_ResultsPanel.Pubmed_DiscoveryPanel.Pubmed_RVAbstractPlus</vt:lpwstr>
      </vt:variant>
      <vt:variant>
        <vt:lpwstr/>
      </vt:variant>
      <vt:variant>
        <vt:i4>1769516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http://www.ncbi.nlm.nih.gov/sites/entrez?Db=pubmed&amp;Cmd=Search&amp;Term=%22G%C3%B6tz%20M%22%5BAuthor%5D&amp;itool=EntrezSystem2.PEntrez.Pubmed.Pubmed_ResultsPanel.Pubmed_DiscoveryPanel.Pubmed_RVAbstractPlus</vt:lpwstr>
      </vt:variant>
      <vt:variant>
        <vt:lpwstr/>
      </vt:variant>
      <vt:variant>
        <vt:i4>393265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http://www.ncbi.nlm.nih.gov/sites/entrez?Db=pubmed&amp;Cmd=Search&amp;Term=%22Pinto%20L%22%5BAuthor%5D&amp;itool=EntrezSystem2.PEntrez.Pubmed.Pubmed_ResultsPanel.Pubmed_DiscoveryPanel.Pubmed_RVAbstractPlus</vt:lpwstr>
      </vt:variant>
      <vt:variant>
        <vt:lpwstr/>
      </vt:variant>
      <vt:variant>
        <vt:i4>5242988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http://www.ncbi.nlm.nih.gov/sites/entrez?Db=pubmed&amp;Cmd=Search&amp;Term=%22Hall%20AC%22%5BAuthor%5D&amp;itool=EntrezSystem2.PEntrez.Pubmed.Pubmed_ResultsPanel.Pubmed_DiscoveryPanel.Pubmed_RVAbstractPlus</vt:lpwstr>
      </vt:variant>
      <vt:variant>
        <vt:lpwstr/>
      </vt:variant>
      <vt:variant>
        <vt:i4>7405662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http://www.ncbi.nlm.nih.gov/sites/entrez?Db=pubmed&amp;Cmd=Search&amp;Term=%22Bonilla%20S%22%5BAuthor%5D&amp;itool=EntrezSystem2.PEntrez.Pubmed.Pubmed_ResultsPanel.Pubmed_DiscoveryPanel.Pubmed_RVAbstractPlus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http://www.ncbi.nlm.nih.gov/pubmed/26250529</vt:lpwstr>
      </vt:variant>
      <vt:variant>
        <vt:lpwstr/>
      </vt:variant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http://www.genom.physiol.med.uni-muenchen.de/index.html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http://www.helmholtz-muenchen.de/forschung/forschungseinrichtungen/stammzellforschung-isf/index.html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Decleration</dc:title>
  <dc:creator>ludwig</dc:creator>
  <cp:lastModifiedBy>Sophie</cp:lastModifiedBy>
  <cp:revision>2</cp:revision>
  <cp:lastPrinted>2006-02-28T10:34:00Z</cp:lastPrinted>
  <dcterms:created xsi:type="dcterms:W3CDTF">2017-05-10T08:09:00Z</dcterms:created>
  <dcterms:modified xsi:type="dcterms:W3CDTF">2017-05-10T08:09:00Z</dcterms:modified>
</cp:coreProperties>
</file>